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693"/>
        <w:gridCol w:w="426"/>
        <w:gridCol w:w="5528"/>
        <w:gridCol w:w="709"/>
        <w:gridCol w:w="1417"/>
        <w:gridCol w:w="425"/>
        <w:gridCol w:w="3261"/>
      </w:tblGrid>
      <w:tr w:rsidR="00160247" w:rsidRPr="0000764E" w:rsidTr="003D60EE">
        <w:trPr>
          <w:trHeight w:val="284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0247" w:rsidRPr="00ED76B3" w:rsidRDefault="00177E21" w:rsidP="00177E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Zał. nr 1 do siwz-z</w:t>
            </w:r>
            <w:r w:rsidR="00E14AED">
              <w:rPr>
                <w:b/>
                <w:color w:val="000000"/>
                <w:sz w:val="22"/>
                <w:szCs w:val="22"/>
              </w:rPr>
              <w:t>ad. nr 1</w:t>
            </w:r>
            <w:r w:rsidR="00160247" w:rsidRPr="00ED76B3">
              <w:rPr>
                <w:b/>
                <w:color w:val="000000"/>
                <w:sz w:val="22"/>
                <w:szCs w:val="22"/>
              </w:rPr>
              <w:t>.</w:t>
            </w:r>
            <w:r w:rsidR="00E14AED">
              <w:rPr>
                <w:b/>
                <w:color w:val="000000"/>
                <w:sz w:val="22"/>
                <w:szCs w:val="22"/>
              </w:rPr>
              <w:t xml:space="preserve"> Tabela nr 3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0247" w:rsidRPr="00ED76B3" w:rsidRDefault="003D60EE" w:rsidP="003D60E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160247" w:rsidRPr="00ED76B3">
              <w:rPr>
                <w:b/>
                <w:color w:val="000000"/>
                <w:sz w:val="22"/>
                <w:szCs w:val="22"/>
              </w:rPr>
              <w:t>Meble wykonane w technologii 1.3 (opis technologii znajduje się na końcu)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247" w:rsidRPr="00ED76B3" w:rsidRDefault="00160247" w:rsidP="0016024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Nr sprawy PCZ-NZP-382/16/20</w:t>
            </w:r>
          </w:p>
        </w:tc>
      </w:tr>
      <w:tr w:rsidR="008F0AA1" w:rsidRPr="0000764E" w:rsidTr="00ED76B3">
        <w:trPr>
          <w:trHeight w:val="28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00764E" w:rsidRDefault="008F0AA1" w:rsidP="00F32370">
            <w:pPr>
              <w:shd w:val="clear" w:color="auto" w:fill="FFFFFF"/>
              <w:ind w:left="36"/>
              <w:rPr>
                <w:b/>
                <w:color w:val="000000"/>
                <w:sz w:val="22"/>
                <w:szCs w:val="22"/>
              </w:rPr>
            </w:pPr>
            <w:r w:rsidRPr="0000764E"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00764E" w:rsidRDefault="00607F41" w:rsidP="00F323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8F0AA1" w:rsidRPr="0000764E" w:rsidTr="00ED76B3">
        <w:trPr>
          <w:trHeight w:val="28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00764E" w:rsidRDefault="008F0AA1" w:rsidP="00F32370">
            <w:pPr>
              <w:shd w:val="clear" w:color="auto" w:fill="FFFFFF"/>
              <w:ind w:left="7"/>
              <w:rPr>
                <w:b/>
                <w:color w:val="000000"/>
                <w:sz w:val="22"/>
                <w:szCs w:val="22"/>
              </w:rPr>
            </w:pPr>
            <w:r w:rsidRPr="0000764E">
              <w:rPr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1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00764E" w:rsidRDefault="00607F41" w:rsidP="00F323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8F0AA1" w:rsidRPr="0000764E" w:rsidTr="00ED76B3">
        <w:trPr>
          <w:trHeight w:val="28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00764E" w:rsidRDefault="008F0AA1" w:rsidP="00F32370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00764E">
              <w:rPr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11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00764E" w:rsidRDefault="00607F41" w:rsidP="00F32370">
            <w:pPr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8F0AA1" w:rsidRPr="0000764E" w:rsidTr="00ED76B3">
        <w:trPr>
          <w:trHeight w:val="28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00764E" w:rsidRDefault="008F0AA1" w:rsidP="00F32370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00764E">
              <w:rPr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1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00764E" w:rsidRDefault="00607F41" w:rsidP="00F323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8F0AA1" w:rsidRPr="0000764E" w:rsidTr="00ED76B3">
        <w:trPr>
          <w:trHeight w:val="284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00764E" w:rsidRDefault="008F0AA1" w:rsidP="00F3237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  <w:r w:rsidRPr="0000764E">
              <w:rPr>
                <w:b/>
                <w:color w:val="000000"/>
                <w:sz w:val="22"/>
                <w:szCs w:val="22"/>
              </w:rPr>
              <w:t>Rok produkcji:  20</w:t>
            </w:r>
            <w:r w:rsidR="009A3B1A" w:rsidRPr="0000764E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AA1" w:rsidRPr="0000764E" w:rsidRDefault="00607F41" w:rsidP="00F3237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8F0AA1" w:rsidRPr="0000764E" w:rsidTr="00ED76B3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00764E" w:rsidRDefault="008F0AA1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00764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00764E" w:rsidRDefault="008F0AA1" w:rsidP="00F32370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0764E">
              <w:rPr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35C" w:rsidRPr="0000764E" w:rsidRDefault="00A3535C" w:rsidP="00F323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0AA1" w:rsidRPr="0000764E" w:rsidRDefault="008F0AA1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00764E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35C" w:rsidRPr="0000764E" w:rsidRDefault="00A3535C" w:rsidP="00F323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0AA1" w:rsidRPr="0000764E" w:rsidRDefault="008F0AA1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00764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Pr="0000764E" w:rsidRDefault="008F0AA1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00764E">
              <w:rPr>
                <w:b/>
                <w:bCs/>
                <w:sz w:val="22"/>
                <w:szCs w:val="22"/>
              </w:rPr>
              <w:t>WYMAGANE PARAMETRY  I WARUNKI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AA1" w:rsidRDefault="008F0AA1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 w:rsidRPr="0000764E">
              <w:rPr>
                <w:b/>
                <w:bCs/>
                <w:sz w:val="22"/>
                <w:szCs w:val="22"/>
              </w:rPr>
              <w:t>PARAMETRY OFEROWANE</w:t>
            </w:r>
          </w:p>
          <w:p w:rsidR="00607F41" w:rsidRPr="0000764E" w:rsidRDefault="00607F41" w:rsidP="00F323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Cs w:val="22"/>
              </w:rPr>
              <w:t>(uzupełnić)</w:t>
            </w:r>
          </w:p>
        </w:tc>
      </w:tr>
      <w:tr w:rsidR="007F56D2" w:rsidRPr="0000764E" w:rsidTr="00571D14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6D2" w:rsidRPr="0000764E" w:rsidRDefault="007F56D2" w:rsidP="00EF072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00764E">
              <w:rPr>
                <w:b/>
                <w:color w:val="000000"/>
                <w:sz w:val="22"/>
                <w:szCs w:val="22"/>
              </w:rPr>
              <w:t>Pom</w:t>
            </w:r>
            <w:proofErr w:type="spellEnd"/>
            <w:r w:rsidRPr="0000764E">
              <w:rPr>
                <w:b/>
                <w:color w:val="000000"/>
                <w:sz w:val="22"/>
                <w:szCs w:val="22"/>
              </w:rPr>
              <w:t>. nr 2.07 – Śluza łóżkowa</w:t>
            </w:r>
          </w:p>
        </w:tc>
      </w:tr>
      <w:tr w:rsidR="00607F41" w:rsidRPr="0000764E" w:rsidTr="00ED76B3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 xml:space="preserve">Zabudowa górna i dolna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ED76B3">
            <w:pPr>
              <w:jc w:val="both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Zabudowa składająca się z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 xml:space="preserve"> 2x szafka dolna jednodrzwiowa 600x600x870 mm z półką, 1x szafka dolna z trzema szufladami 400x600x870 mm,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na szafkach blat ze stali nierdzewnej o dł. 155 cm szafki wiszące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2 x szafka wisząca jednodrzwiowa z jedną półką 600x300x600 mm,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 xml:space="preserve"> 1x szafka wisząca jednodrzwiowa z jedną półką 40x30x60 mm wymiary (</w:t>
            </w:r>
            <w:proofErr w:type="spellStart"/>
            <w:r w:rsidRPr="0000764E">
              <w:rPr>
                <w:sz w:val="22"/>
                <w:szCs w:val="22"/>
              </w:rPr>
              <w:t>szer.x</w:t>
            </w:r>
            <w:proofErr w:type="spellEnd"/>
            <w:r w:rsidRPr="0000764E">
              <w:rPr>
                <w:sz w:val="22"/>
                <w:szCs w:val="22"/>
              </w:rPr>
              <w:t xml:space="preserve"> </w:t>
            </w:r>
            <w:proofErr w:type="spellStart"/>
            <w:r w:rsidRPr="0000764E">
              <w:rPr>
                <w:sz w:val="22"/>
                <w:szCs w:val="22"/>
              </w:rPr>
              <w:t>gł.x</w:t>
            </w:r>
            <w:proofErr w:type="spellEnd"/>
            <w:r w:rsidRPr="0000764E">
              <w:rPr>
                <w:sz w:val="22"/>
                <w:szCs w:val="22"/>
              </w:rPr>
              <w:t xml:space="preserve"> wys.)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0406A3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C36350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proofErr w:type="spellStart"/>
            <w:r w:rsidRPr="0000764E">
              <w:rPr>
                <w:b/>
                <w:bCs/>
                <w:color w:val="000000"/>
                <w:sz w:val="22"/>
                <w:szCs w:val="22"/>
              </w:rPr>
              <w:t>Pom</w:t>
            </w:r>
            <w:proofErr w:type="spellEnd"/>
            <w:r w:rsidRPr="0000764E">
              <w:rPr>
                <w:b/>
                <w:bCs/>
                <w:color w:val="000000"/>
                <w:sz w:val="22"/>
                <w:szCs w:val="22"/>
              </w:rPr>
              <w:t>. nr 2.10 – pomieszczenie dezynfekcji</w:t>
            </w:r>
          </w:p>
        </w:tc>
      </w:tr>
      <w:tr w:rsidR="00607F41" w:rsidRPr="0000764E" w:rsidTr="00ED76B3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Szafa otwarta z półkami wolnostojąca 100/500/2000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ED76B3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Regał wyposażony w 5 półek metalowych, wymiary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2000 mm (</w:t>
            </w:r>
            <w:proofErr w:type="spellStart"/>
            <w:r w:rsidRPr="0000764E">
              <w:rPr>
                <w:sz w:val="22"/>
                <w:szCs w:val="22"/>
              </w:rPr>
              <w:t>szer.x</w:t>
            </w:r>
            <w:proofErr w:type="spellEnd"/>
            <w:r w:rsidRPr="0000764E">
              <w:rPr>
                <w:sz w:val="22"/>
                <w:szCs w:val="22"/>
              </w:rPr>
              <w:t xml:space="preserve"> </w:t>
            </w:r>
            <w:proofErr w:type="spellStart"/>
            <w:r w:rsidRPr="0000764E">
              <w:rPr>
                <w:sz w:val="22"/>
                <w:szCs w:val="22"/>
              </w:rPr>
              <w:t>gł.x</w:t>
            </w:r>
            <w:proofErr w:type="spellEnd"/>
            <w:r w:rsidRPr="0000764E">
              <w:rPr>
                <w:sz w:val="22"/>
                <w:szCs w:val="22"/>
              </w:rPr>
              <w:t xml:space="preserve"> wys.)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jc w:val="center"/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0406A3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EA251B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proofErr w:type="spellStart"/>
            <w:r w:rsidRPr="0000764E">
              <w:rPr>
                <w:b/>
                <w:bCs/>
                <w:color w:val="000000"/>
                <w:sz w:val="22"/>
                <w:szCs w:val="22"/>
              </w:rPr>
              <w:t>Pom</w:t>
            </w:r>
            <w:proofErr w:type="spellEnd"/>
            <w:r w:rsidRPr="0000764E">
              <w:rPr>
                <w:b/>
                <w:bCs/>
                <w:color w:val="000000"/>
                <w:sz w:val="22"/>
                <w:szCs w:val="22"/>
              </w:rPr>
              <w:t>. nr 2.15 – Myjnia Lekarzy</w:t>
            </w:r>
          </w:p>
        </w:tc>
      </w:tr>
      <w:tr w:rsidR="00607F41" w:rsidRPr="0000764E" w:rsidTr="00ED76B3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Szafka górna 1-drzwiowa 600/300/600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Szafka wisząca wyposażona w 1x drzwi jednoskrzydłowe, 1x półka, wymiary 600x300x600 mm (</w:t>
            </w:r>
            <w:proofErr w:type="spellStart"/>
            <w:r w:rsidRPr="0000764E">
              <w:rPr>
                <w:sz w:val="22"/>
                <w:szCs w:val="22"/>
              </w:rPr>
              <w:t>szer.x</w:t>
            </w:r>
            <w:proofErr w:type="spellEnd"/>
            <w:r w:rsidRPr="0000764E">
              <w:rPr>
                <w:sz w:val="22"/>
                <w:szCs w:val="22"/>
              </w:rPr>
              <w:t xml:space="preserve"> </w:t>
            </w:r>
            <w:proofErr w:type="spellStart"/>
            <w:r w:rsidRPr="0000764E">
              <w:rPr>
                <w:sz w:val="22"/>
                <w:szCs w:val="22"/>
              </w:rPr>
              <w:t>gł.x</w:t>
            </w:r>
            <w:proofErr w:type="spellEnd"/>
            <w:r w:rsidRPr="0000764E">
              <w:rPr>
                <w:sz w:val="22"/>
                <w:szCs w:val="22"/>
              </w:rPr>
              <w:t xml:space="preserve"> wys.)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jc w:val="center"/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0406A3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B304A1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00764E">
              <w:rPr>
                <w:b/>
                <w:bCs/>
                <w:color w:val="000000"/>
                <w:sz w:val="22"/>
                <w:szCs w:val="22"/>
              </w:rPr>
              <w:t>Pom</w:t>
            </w:r>
            <w:proofErr w:type="spellEnd"/>
            <w:r w:rsidRPr="0000764E">
              <w:rPr>
                <w:b/>
                <w:bCs/>
                <w:color w:val="000000"/>
                <w:sz w:val="22"/>
                <w:szCs w:val="22"/>
              </w:rPr>
              <w:t>. nr 2.16 – Sala Operacyjna C</w:t>
            </w:r>
          </w:p>
        </w:tc>
      </w:tr>
      <w:tr w:rsidR="00607F41" w:rsidRPr="0000764E" w:rsidTr="00ED76B3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Szafa 4-drzwiowa wolnostojąca z oszkloną górą 900/570/2000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Szafa wyposażona w 2x drzwi pełne, 2x drzwiczki oszklone w ramie, 5x pólka ze stali nierdzewnej. Wymiary 900x570x2000 mm (</w:t>
            </w:r>
            <w:proofErr w:type="spellStart"/>
            <w:r w:rsidRPr="0000764E">
              <w:rPr>
                <w:sz w:val="22"/>
                <w:szCs w:val="22"/>
              </w:rPr>
              <w:t>szer.x</w:t>
            </w:r>
            <w:proofErr w:type="spellEnd"/>
            <w:r w:rsidRPr="0000764E">
              <w:rPr>
                <w:sz w:val="22"/>
                <w:szCs w:val="22"/>
              </w:rPr>
              <w:t xml:space="preserve"> </w:t>
            </w:r>
            <w:proofErr w:type="spellStart"/>
            <w:r w:rsidRPr="0000764E">
              <w:rPr>
                <w:sz w:val="22"/>
                <w:szCs w:val="22"/>
              </w:rPr>
              <w:t>gł.x</w:t>
            </w:r>
            <w:proofErr w:type="spellEnd"/>
            <w:r w:rsidRPr="0000764E">
              <w:rPr>
                <w:sz w:val="22"/>
                <w:szCs w:val="22"/>
              </w:rPr>
              <w:t xml:space="preserve"> wys.)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jc w:val="center"/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0406A3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DA23C7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proofErr w:type="spellStart"/>
            <w:r w:rsidRPr="0000764E">
              <w:rPr>
                <w:b/>
                <w:bCs/>
                <w:color w:val="000000"/>
                <w:sz w:val="22"/>
                <w:szCs w:val="22"/>
              </w:rPr>
              <w:t>Pom</w:t>
            </w:r>
            <w:proofErr w:type="spellEnd"/>
            <w:r w:rsidRPr="0000764E">
              <w:rPr>
                <w:b/>
                <w:bCs/>
                <w:color w:val="000000"/>
                <w:sz w:val="22"/>
                <w:szCs w:val="22"/>
              </w:rPr>
              <w:t>. nr 2.21 – Sala Operacyjna B</w:t>
            </w:r>
          </w:p>
        </w:tc>
      </w:tr>
      <w:tr w:rsidR="00607F41" w:rsidRPr="0000764E" w:rsidTr="00ED76B3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Szafa 4-drzwiowa wolnostojąca z oszkloną górą 900/570/2000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AF7196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Szafa wyposażona w 2x drzwiczki pełne, 2x drzwiczki oszklone w ramie, 5x pólka ze stali nierdzewnej. Wymiary 900x570x2000 mm (</w:t>
            </w:r>
            <w:proofErr w:type="spellStart"/>
            <w:r w:rsidRPr="0000764E">
              <w:rPr>
                <w:sz w:val="22"/>
                <w:szCs w:val="22"/>
              </w:rPr>
              <w:t>szer.x</w:t>
            </w:r>
            <w:proofErr w:type="spellEnd"/>
            <w:r w:rsidRPr="0000764E">
              <w:rPr>
                <w:sz w:val="22"/>
                <w:szCs w:val="22"/>
              </w:rPr>
              <w:t xml:space="preserve"> </w:t>
            </w:r>
            <w:proofErr w:type="spellStart"/>
            <w:r w:rsidRPr="0000764E">
              <w:rPr>
                <w:sz w:val="22"/>
                <w:szCs w:val="22"/>
              </w:rPr>
              <w:t>gł.x</w:t>
            </w:r>
            <w:proofErr w:type="spellEnd"/>
            <w:r w:rsidRPr="0000764E">
              <w:rPr>
                <w:sz w:val="22"/>
                <w:szCs w:val="22"/>
              </w:rPr>
              <w:t xml:space="preserve"> wys.)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0406A3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175664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00764E">
              <w:rPr>
                <w:b/>
                <w:bCs/>
                <w:color w:val="000000"/>
                <w:sz w:val="22"/>
                <w:szCs w:val="22"/>
              </w:rPr>
              <w:t>Pom</w:t>
            </w:r>
            <w:proofErr w:type="spellEnd"/>
            <w:r w:rsidRPr="0000764E">
              <w:rPr>
                <w:b/>
                <w:bCs/>
                <w:color w:val="000000"/>
                <w:sz w:val="22"/>
                <w:szCs w:val="22"/>
              </w:rPr>
              <w:t>. nr 2.22 – Myjnia Lekarzy</w:t>
            </w:r>
          </w:p>
        </w:tc>
      </w:tr>
      <w:tr w:rsidR="00607F41" w:rsidRPr="0000764E" w:rsidTr="00ED76B3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Szafka górna 2-drzwiowa 800/300/600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F728BD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Szafka wisząca w całości wykonana ze stali nierdzewnej wyposażona w 2 x drzwi jednoskrzydłowe, 1x pólka. wymiary 800x300x600 (</w:t>
            </w:r>
            <w:proofErr w:type="spellStart"/>
            <w:r w:rsidRPr="0000764E">
              <w:rPr>
                <w:sz w:val="22"/>
                <w:szCs w:val="22"/>
              </w:rPr>
              <w:t>szer.x</w:t>
            </w:r>
            <w:proofErr w:type="spellEnd"/>
            <w:r w:rsidRPr="0000764E">
              <w:rPr>
                <w:sz w:val="22"/>
                <w:szCs w:val="22"/>
              </w:rPr>
              <w:t xml:space="preserve"> </w:t>
            </w:r>
            <w:proofErr w:type="spellStart"/>
            <w:r w:rsidRPr="0000764E">
              <w:rPr>
                <w:sz w:val="22"/>
                <w:szCs w:val="22"/>
              </w:rPr>
              <w:t>gł.x</w:t>
            </w:r>
            <w:proofErr w:type="spellEnd"/>
            <w:r w:rsidRPr="0000764E">
              <w:rPr>
                <w:sz w:val="22"/>
                <w:szCs w:val="22"/>
              </w:rPr>
              <w:t xml:space="preserve"> wys.)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0406A3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B16821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spellStart"/>
            <w:r w:rsidRPr="0000764E">
              <w:rPr>
                <w:b/>
                <w:bCs/>
                <w:color w:val="000000"/>
                <w:sz w:val="22"/>
                <w:szCs w:val="22"/>
              </w:rPr>
              <w:t>Pom</w:t>
            </w:r>
            <w:proofErr w:type="spellEnd"/>
            <w:r w:rsidRPr="0000764E">
              <w:rPr>
                <w:b/>
                <w:bCs/>
                <w:color w:val="000000"/>
                <w:sz w:val="22"/>
                <w:szCs w:val="22"/>
              </w:rPr>
              <w:t>. Nr 2.24 – Myjnia Lekarzy</w:t>
            </w:r>
          </w:p>
        </w:tc>
      </w:tr>
      <w:tr w:rsidR="00607F41" w:rsidRPr="0000764E" w:rsidTr="00ED76B3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F728BD">
            <w:pPr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Szafka górna narożna 400/400/600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F728BD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Szafka wisząca narożna w całości wykonana ze stali nierdzewnej wyposażona w 2 x drzwi jednoskrzydłowe, wymiary 400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00764E">
              <w:rPr>
                <w:sz w:val="22"/>
                <w:szCs w:val="22"/>
              </w:rPr>
              <w:t>600 1x pólka. (</w:t>
            </w:r>
            <w:proofErr w:type="spellStart"/>
            <w:r w:rsidRPr="0000764E">
              <w:rPr>
                <w:sz w:val="22"/>
                <w:szCs w:val="22"/>
              </w:rPr>
              <w:t>szer.x</w:t>
            </w:r>
            <w:proofErr w:type="spellEnd"/>
            <w:r w:rsidRPr="0000764E">
              <w:rPr>
                <w:sz w:val="22"/>
                <w:szCs w:val="22"/>
              </w:rPr>
              <w:t xml:space="preserve"> </w:t>
            </w:r>
            <w:proofErr w:type="spellStart"/>
            <w:r w:rsidRPr="0000764E">
              <w:rPr>
                <w:sz w:val="22"/>
                <w:szCs w:val="22"/>
              </w:rPr>
              <w:t>gł.x</w:t>
            </w:r>
            <w:proofErr w:type="spellEnd"/>
            <w:r w:rsidRPr="0000764E">
              <w:rPr>
                <w:sz w:val="22"/>
                <w:szCs w:val="22"/>
              </w:rPr>
              <w:t xml:space="preserve"> wys.)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0406A3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64198C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</w:t>
            </w:r>
            <w:proofErr w:type="spellStart"/>
            <w:r w:rsidRPr="0000764E">
              <w:rPr>
                <w:b/>
                <w:bCs/>
                <w:color w:val="000000"/>
                <w:sz w:val="22"/>
                <w:szCs w:val="22"/>
              </w:rPr>
              <w:t>Pom</w:t>
            </w:r>
            <w:proofErr w:type="spellEnd"/>
            <w:r w:rsidRPr="0000764E">
              <w:rPr>
                <w:b/>
                <w:bCs/>
                <w:color w:val="000000"/>
                <w:sz w:val="22"/>
                <w:szCs w:val="22"/>
              </w:rPr>
              <w:t>. Nr 2.25 – Sala operacyjna A</w:t>
            </w:r>
          </w:p>
        </w:tc>
      </w:tr>
      <w:tr w:rsidR="00607F41" w:rsidRPr="0000764E" w:rsidTr="00ED76B3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rPr>
                <w:color w:val="000000"/>
                <w:sz w:val="22"/>
                <w:szCs w:val="22"/>
              </w:rPr>
            </w:pPr>
            <w:r w:rsidRPr="0000764E">
              <w:rPr>
                <w:color w:val="000000"/>
                <w:sz w:val="22"/>
                <w:szCs w:val="22"/>
              </w:rPr>
              <w:t>Szafa 4-drzwiowa wolnostojąca z oszkloną górą 900/570/2000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F41" w:rsidRPr="0000764E" w:rsidRDefault="00607F41" w:rsidP="00F728BD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Szafa wyposażona w 2x drzwiczki pełne , 2x drzwiczki oszklone w ramie, 5x pólka ze stali nierdzewnej. Wymiary 900x570x2000 mm (</w:t>
            </w:r>
            <w:proofErr w:type="spellStart"/>
            <w:r w:rsidRPr="0000764E">
              <w:rPr>
                <w:sz w:val="22"/>
                <w:szCs w:val="22"/>
              </w:rPr>
              <w:t>szer.x</w:t>
            </w:r>
            <w:proofErr w:type="spellEnd"/>
            <w:r w:rsidRPr="0000764E">
              <w:rPr>
                <w:sz w:val="22"/>
                <w:szCs w:val="22"/>
              </w:rPr>
              <w:t xml:space="preserve"> </w:t>
            </w:r>
            <w:proofErr w:type="spellStart"/>
            <w:r w:rsidRPr="0000764E">
              <w:rPr>
                <w:sz w:val="22"/>
                <w:szCs w:val="22"/>
              </w:rPr>
              <w:t>gł.x</w:t>
            </w:r>
            <w:proofErr w:type="spellEnd"/>
            <w:r w:rsidRPr="0000764E">
              <w:rPr>
                <w:sz w:val="22"/>
                <w:szCs w:val="22"/>
              </w:rPr>
              <w:t xml:space="preserve"> wys.)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41" w:rsidRPr="0000764E" w:rsidRDefault="00607F41" w:rsidP="009A3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0406A3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00764E">
        <w:trPr>
          <w:trHeight w:val="32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C75DCC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 xml:space="preserve">Wykonawca przed złożeniem oferty uprawniony jest do przeprowadzenia wizji lokalnej w pomieszczeniu, w którym mają być zamontowane wyroby 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 xml:space="preserve"> </w:t>
            </w:r>
          </w:p>
        </w:tc>
      </w:tr>
      <w:tr w:rsidR="00607F41" w:rsidRPr="0000764E" w:rsidTr="00C75DCC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 xml:space="preserve">Wykonawca nie może podczas realizacji zawartej umowy powoływać się na jakiekolwiek okoliczności dotyczące wykonania robót , które były możliwe do ustalenia podczas przeprowadzonej z należytą starannością wizji lokalnej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C75DCC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 xml:space="preserve">W przypadku wątpliwości Zamawiającego w zakresie spełniania wymogów technicznych określonych w tabeli , Zamawiający zastrzega sobie prawo do żądania prezentacji oferowanego produktu w celu jego weryfikacji , m.in. poprzez wystąpienie do Wykonawcy o prezentację oferowanego sprzętu przed rozstrzygnięciem przetargu w terminie 5 dni od daty dostarczenia wezwania. </w:t>
            </w:r>
          </w:p>
          <w:p w:rsidR="00607F41" w:rsidRPr="0000764E" w:rsidRDefault="00607F41" w:rsidP="009A3B1A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  <w:tr w:rsidR="00607F41" w:rsidRPr="0000764E" w:rsidTr="00C75DCC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Okres gwarancji – minimum 24 miesiące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jc w:val="center"/>
              <w:rPr>
                <w:sz w:val="22"/>
                <w:szCs w:val="22"/>
              </w:rPr>
            </w:pPr>
            <w:r w:rsidRPr="0000764E">
              <w:rPr>
                <w:sz w:val="22"/>
                <w:szCs w:val="22"/>
              </w:rPr>
              <w:t>Tak podać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F41" w:rsidRPr="0000764E" w:rsidRDefault="00607F41" w:rsidP="009A3B1A">
            <w:pPr>
              <w:rPr>
                <w:sz w:val="22"/>
                <w:szCs w:val="22"/>
              </w:rPr>
            </w:pPr>
          </w:p>
        </w:tc>
      </w:tr>
    </w:tbl>
    <w:p w:rsidR="0001555F" w:rsidRDefault="0001555F">
      <w:pPr>
        <w:rPr>
          <w:rFonts w:asciiTheme="minorHAnsi" w:hAnsiTheme="minorHAnsi" w:cstheme="minorHAnsi"/>
          <w:sz w:val="22"/>
          <w:szCs w:val="22"/>
        </w:rPr>
      </w:pPr>
    </w:p>
    <w:p w:rsidR="00DB4B49" w:rsidRDefault="00DB4B49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3C1F46" w:rsidRDefault="003C1F46" w:rsidP="0001555F">
      <w:pPr>
        <w:rPr>
          <w:rFonts w:asciiTheme="minorHAnsi" w:hAnsiTheme="minorHAnsi" w:cstheme="minorHAnsi"/>
          <w:b/>
          <w:sz w:val="22"/>
          <w:szCs w:val="22"/>
        </w:rPr>
      </w:pPr>
    </w:p>
    <w:p w:rsidR="00ED76B3" w:rsidRDefault="003C1F46" w:rsidP="003C1F46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ED76B3" w:rsidRDefault="00ED76B3" w:rsidP="003C1F46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D76B3" w:rsidRDefault="00ED76B3" w:rsidP="003C1F46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3C1F46" w:rsidRPr="003C1F46" w:rsidRDefault="003C1F46" w:rsidP="00ED76B3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</w:t>
      </w:r>
      <w:r w:rsidRPr="003C1F46">
        <w:rPr>
          <w:rFonts w:eastAsiaTheme="minorHAnsi"/>
          <w:sz w:val="22"/>
          <w:szCs w:val="22"/>
          <w:lang w:eastAsia="en-US"/>
        </w:rPr>
        <w:t>…………………………………</w:t>
      </w:r>
    </w:p>
    <w:p w:rsidR="003C1F46" w:rsidRPr="00ED76B3" w:rsidRDefault="003C1F46" w:rsidP="00ED76B3">
      <w:pPr>
        <w:jc w:val="right"/>
        <w:rPr>
          <w:b/>
          <w:sz w:val="22"/>
          <w:szCs w:val="22"/>
        </w:rPr>
      </w:pP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  <w:t>/</w:t>
      </w:r>
      <w:r w:rsidRPr="00ED76B3">
        <w:rPr>
          <w:rFonts w:eastAsiaTheme="minorHAnsi"/>
          <w:i/>
          <w:sz w:val="18"/>
          <w:szCs w:val="18"/>
          <w:lang w:eastAsia="en-US"/>
        </w:rPr>
        <w:t>Pieczęć i podpis wykonawcy</w:t>
      </w:r>
      <w:r w:rsidRPr="00ED76B3">
        <w:rPr>
          <w:rFonts w:eastAsiaTheme="minorHAnsi"/>
          <w:i/>
          <w:sz w:val="22"/>
          <w:szCs w:val="22"/>
          <w:lang w:eastAsia="en-US"/>
        </w:rPr>
        <w:t xml:space="preserve"> /</w:t>
      </w:r>
      <w:r w:rsidRPr="00ED76B3">
        <w:rPr>
          <w:rFonts w:eastAsiaTheme="minorHAnsi"/>
          <w:sz w:val="22"/>
          <w:szCs w:val="22"/>
          <w:lang w:eastAsia="en-US"/>
        </w:rPr>
        <w:t xml:space="preserve">          </w:t>
      </w:r>
    </w:p>
    <w:p w:rsidR="003C1F46" w:rsidRPr="00ED76B3" w:rsidRDefault="003C1F46" w:rsidP="0001555F">
      <w:pPr>
        <w:rPr>
          <w:b/>
          <w:sz w:val="22"/>
          <w:szCs w:val="22"/>
        </w:rPr>
      </w:pPr>
    </w:p>
    <w:p w:rsidR="003C1F46" w:rsidRPr="00ED76B3" w:rsidRDefault="003C1F46" w:rsidP="0001555F">
      <w:pPr>
        <w:rPr>
          <w:b/>
          <w:sz w:val="22"/>
          <w:szCs w:val="22"/>
        </w:rPr>
      </w:pPr>
    </w:p>
    <w:p w:rsidR="00FD3240" w:rsidRPr="00ED76B3" w:rsidRDefault="00FD3240" w:rsidP="0001555F">
      <w:pPr>
        <w:rPr>
          <w:b/>
          <w:sz w:val="22"/>
          <w:szCs w:val="22"/>
        </w:rPr>
      </w:pPr>
    </w:p>
    <w:p w:rsidR="0001555F" w:rsidRPr="00ED76B3" w:rsidRDefault="0001555F" w:rsidP="0001555F">
      <w:pPr>
        <w:rPr>
          <w:b/>
          <w:sz w:val="22"/>
          <w:szCs w:val="22"/>
        </w:rPr>
      </w:pPr>
      <w:r w:rsidRPr="00ED76B3">
        <w:rPr>
          <w:b/>
          <w:sz w:val="22"/>
          <w:szCs w:val="22"/>
        </w:rPr>
        <w:t xml:space="preserve">Technologia wykonania poszczególnych mebli i zabudów – zgodnie z opisem poniżej: </w:t>
      </w:r>
    </w:p>
    <w:p w:rsidR="0001555F" w:rsidRPr="00ED76B3" w:rsidRDefault="0001555F" w:rsidP="0001555F">
      <w:pPr>
        <w:rPr>
          <w:sz w:val="22"/>
          <w:szCs w:val="22"/>
        </w:rPr>
      </w:pPr>
    </w:p>
    <w:p w:rsidR="00E40336" w:rsidRPr="00ED76B3" w:rsidRDefault="00E40336" w:rsidP="00E40336">
      <w:pPr>
        <w:jc w:val="both"/>
        <w:rPr>
          <w:b/>
          <w:sz w:val="22"/>
          <w:szCs w:val="22"/>
          <w:u w:val="single"/>
        </w:rPr>
      </w:pPr>
      <w:r w:rsidRPr="00ED76B3">
        <w:rPr>
          <w:b/>
          <w:sz w:val="22"/>
          <w:szCs w:val="22"/>
          <w:u w:val="single"/>
        </w:rPr>
        <w:t>Wymogi techniczne dla mebli ze stali nierdzewnej kwasoodpornej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1. Meble wykonane z materiałów posiadających wymagane świadectwa dopuszczające do eksploatacji w pomieszczeniach medycznych. W celu potwierdzenia bezpieczeństwa i jakości oferowanych wyrobów oferent zobowiązany jest do dostarczenia :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1.1 Atestu higienicznego potwierdzającego, iż przedmiot oferty może być stosowany w placówkach służby zdrowia (dotyczy wyrobów gotowych)</w:t>
      </w:r>
      <w:r w:rsidR="00CB2BF5" w:rsidRPr="00CB2BF5">
        <w:rPr>
          <w:sz w:val="22"/>
          <w:szCs w:val="22"/>
        </w:rPr>
        <w:t xml:space="preserve"> </w:t>
      </w:r>
      <w:r w:rsidR="00CB2BF5" w:rsidRPr="00640F81">
        <w:rPr>
          <w:sz w:val="22"/>
          <w:szCs w:val="22"/>
        </w:rPr>
        <w:t xml:space="preserve">- </w:t>
      </w:r>
      <w:r w:rsidR="00CB2BF5" w:rsidRPr="005A5432">
        <w:rPr>
          <w:b/>
          <w:sz w:val="22"/>
          <w:szCs w:val="22"/>
        </w:rPr>
        <w:t>dokumenty na wezwanie Zamawiającego.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1.2 Deklaracji  zgodności producenta potwierdzającą zgodność produktów z wymaganiami dyrektyw Unii Europejskiej 93/42 EWG z załączonym certyfikatem ISO 9001 dla producenta dotyczącym produkcji i instalacji produktów medycznych i certyfikatem ISO 13485 – dot. systemów zarządzania jakością wyrobów w zakresie produkcji, instalacji oraz wykonania czynności serwisowych  dla specjalizowanych produktów medycznych lub przypadku gdy taki jest wymóg Zamawiającego - dotyczy wyrobów  medycznych w  rozumieniu ustawy o wyrobach medycznych z dnia 20.05.2010 roku (Dz. U. Nr 107 poz. 697 ze zmianami) deklarację zgodności wraz informacją o dokonaniu takiego wpisu do Rejestru wyrobów medycznych i podmiotów odpowiedzialnych za ich </w:t>
      </w:r>
      <w:r w:rsidRPr="00ED76B3">
        <w:rPr>
          <w:sz w:val="22"/>
          <w:szCs w:val="22"/>
        </w:rPr>
        <w:lastRenderedPageBreak/>
        <w:t>wprowadzenie lub potwierdzeniem dokonania takiego zgłoszenia</w:t>
      </w:r>
      <w:r w:rsidR="00CB2BF5" w:rsidRPr="00640F81">
        <w:rPr>
          <w:sz w:val="22"/>
          <w:szCs w:val="22"/>
        </w:rPr>
        <w:t xml:space="preserve">- </w:t>
      </w:r>
      <w:r w:rsidR="00CB2BF5" w:rsidRPr="005A5432">
        <w:rPr>
          <w:b/>
          <w:sz w:val="22"/>
          <w:szCs w:val="22"/>
        </w:rPr>
        <w:t>dokumenty na wezwanie Zamawiającego.</w:t>
      </w:r>
      <w:r w:rsidRPr="00ED76B3">
        <w:rPr>
          <w:sz w:val="22"/>
          <w:szCs w:val="22"/>
        </w:rPr>
        <w:t xml:space="preserve"> </w:t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2. W celu zagwarantowania zgodności wymaganych parametrów technicznych i użytkowych zamawianego sprzętu i mebli medycznych, należy podać i wskazać w załączonym katalogu  typ/model katalogowy dla poszczególnych wyrobów będących przedmiotem zamówienia, potwierdzając że oferowane wyroby są przedmiotem  oferty Oferenta. Dla wyrobów standardowych katalogi potwierdzające iż oferowane wyroby są przedmiotem oferty a dla wyrobów niestandardowych opracowane rysunki lub foldery</w:t>
      </w:r>
      <w:r w:rsidR="00CB2BF5" w:rsidRPr="00640F81">
        <w:rPr>
          <w:sz w:val="22"/>
          <w:szCs w:val="22"/>
        </w:rPr>
        <w:t xml:space="preserve">- </w:t>
      </w:r>
      <w:r w:rsidR="00CB2BF5" w:rsidRPr="005A5432">
        <w:rPr>
          <w:b/>
          <w:sz w:val="22"/>
          <w:szCs w:val="22"/>
        </w:rPr>
        <w:t>dokumenty na wezwanie Zamawiającego.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3.Korpus mebli w całości wykonane ze stali kwasoodpornej gat. 0H18N9. Korpusy wykonane z podwójnej blachy w systemie dwuwarstwowym z lekkim wypełnieniem usztywniająco-wygłuszającym, zapewniające odpowiednią trwałość i stabilność. Powierzchnie gładkie, nie zawierające ostrych krawędzi. Możliwość  lakierowania korpusów farbami proszkowymi zgodnie z wymogami Zamawiającego.</w:t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4.  Meble posadowione na nóżkach integralnie związanych z konstrukcją nośną  mebla o wysokości 120 do 150 mm i wyposażone w regulatory wysokości umożliwiające ich wypoziomowanie  (wysokość mebli podawana z uwzględnieniem wysokości nóżek).</w:t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5. Ściany wewnętrzne korpusów szafek wyposażone w  rastry umożliwiające łatwą regulację wysokości położenia montowanych wewnątrz elementów takich jak półki, ramy koszy i kuwet  max co 40 mm. Nie dopuszcza się rastrów jako dodatkowo montowanych elementów wyposażenia szafek.                                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6. Prowadnice szufladowe typu kulkowego z funkcją  samo domykania typu mechanicznego i systemem tłumienia odgłosu końcowego domknięcia.  Szuflady  typu skrzynkowego w całości wykonane ze stali nierdzewnej gat. 0H18N9  wyposażone w gniazda montażowe ułatwiające zastosowanie specjalistycznych ruchomych wkładów podłużnych i poprzecznych wykonanych ze stali nierdzewnej, umożliwiających  podział wewnętrzny szuflady na przechowywane akcesoria zgodnie z bieżącą potrzebą Zamawiającego. Elementy podziałowe szuflad w komplecie z szufladami.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Szuflady o zróżnicowanej  szerokości i głębokości z możliwością    dostosowania do różnych  indywidualnych potrzeb Użytkownika. Rodzaj zastosowanych szuflad  określa specyfikacja asortymentowa.</w:t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7.  Blaty robocze o gr. min 28 mm ze stali kwasoodpornej gat. 0H18N9 wypełnione materiałem wygłuszającym z  tylnym rantem przyściennym o wysokości 40 mm. Miejsca wbudowanych zlewów i umywalek wypolerowane, gładkie bez  zagłębień. Wszystkie szafki stojące, występujące w zestawach przyściennych wyposażone w blaty robocze ciągłe na całej długości zabudowy. Miejsca styku blatów ze ścianą uszczelnione.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Alternatywnie blaty robocze o gr. min 28 mm mineralne z </w:t>
      </w:r>
      <w:proofErr w:type="spellStart"/>
      <w:r w:rsidRPr="00ED76B3">
        <w:rPr>
          <w:sz w:val="22"/>
          <w:szCs w:val="22"/>
        </w:rPr>
        <w:t>Corianu</w:t>
      </w:r>
      <w:proofErr w:type="spellEnd"/>
      <w:r w:rsidRPr="00ED76B3">
        <w:rPr>
          <w:sz w:val="22"/>
          <w:szCs w:val="22"/>
        </w:rPr>
        <w:t xml:space="preserve"> lub równoważne, tj. blaty z materiału kompozytowego o nieporowatej powierzchni zapewniającej wysoką higieniczność, materiał blatów odporny na  uderzenia i zarysowanie, obojętny chemicznie, oferujący wybór koloru z  szerokiej palety barw. Miejsca wbudowanych  zlewów i umywalek ze stali kwasoodpornej lub materiału kompozytowego wypolerowane, gładkie bez  zagłębień i ostrych krawędzi.  Wszystkie szafki stojące, występujące w zestawach przyściennych wyposażone w blaty robocze ciągłe na całej długości zabudowy. Miejsca styku blatów ze ścianą uszczelnione odpowiednią  listwą z  tworzywa.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Rodzaj blatu, umywalek lub zlewów określa specyfikacja asortymentowo-techniczna </w:t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8. Meble kompatybilne z systemem do dezynfekcji ciągłej przy użyciu technologii RCI – dostarczyć certyfikat kompatybilności wystawiony przez producenta systemu</w:t>
      </w:r>
      <w:r w:rsidR="00CB2BF5" w:rsidRPr="00640F81">
        <w:rPr>
          <w:sz w:val="22"/>
          <w:szCs w:val="22"/>
        </w:rPr>
        <w:t xml:space="preserve">- </w:t>
      </w:r>
      <w:r w:rsidR="00CB2BF5" w:rsidRPr="005A5432">
        <w:rPr>
          <w:b/>
          <w:sz w:val="22"/>
          <w:szCs w:val="22"/>
        </w:rPr>
        <w:t>dokumenty na wezwanie Zamawiającego.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9. Drzwi , fronty szuflad  wykonane z podwójnej blachy z lekkim wypełnieniem usztywniająco-wygłuszającym. Krawędzie i narożniki zaokrąglone. Konstrukcja frontów musi zapewniać szczelne i ciche zamykanie (bez metalicznego odgłosu). Uchwyty wykonane ze stali nierdzewnej w kształcie litery U. W zależności od potrzeb drzwi przeszklone.  Wszystkie drzwi uchylne oszklone wykonane ze szkła  bezpiecznego. Zawiasy, uchwyty i zamek patentowy 3-  punktowy, osadzone w ramie okiennej. Fronty wyposażone w trwałe uszczelki, konstrukcyjnie związane z elementami frontu z możliwością wymiany w przypadku uszkodzenia. Uszczelki wykonane z tworzywa odpornego na działanie środków dezynfekcyjnych. Nie dopuszcza się uszczelek  przyklejanych powierzchniowo.</w:t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10. Kuwety i kosze zamocowane na ramach nośnych wysuwanych na teleskopowych prowadnicach kulkowych  montowanych bezpośrednio w rastrach ścian wewnętrznych mebla, wyposażone w zdejmowaną ramą nośną ze stali nierdzewnej z osadzonym koszem lub kuwetą. Rodzaj i wymiary koszy i kuwet  opisano w specyfikacji asortymentowo- technicznej 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10.1.Kuwety monolityczne z tworzywa ABS odpornego na działanie środków dezynfekcyjno-myjących,  wyposażone w podziałki umożliwiające podział wewnętrzny przestrzeni wsadowej. Podziałki wykonane w wersji przeźroczystej  wg potrzeb Użytkownika przedstawionej w specyfikacji  asortymentowej ilościowej . Elementy podziałowe  w komplecie z kuwetami.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10.2. Kosze ze stali kwasoodpornej  wyposażone w podziałki umożliwiające podział wewnętrzny przestrzeni wsadowej. Elementy podziałowe  w komplecie z </w:t>
      </w:r>
      <w:r w:rsidRPr="00ED76B3">
        <w:rPr>
          <w:sz w:val="22"/>
          <w:szCs w:val="22"/>
        </w:rPr>
        <w:lastRenderedPageBreak/>
        <w:t>koszami.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Zunifikowane wymiary i system mocowania koszy oraz kuwet musi gwarantować dowolną konfigurację wyposażenia w meblach posiadających tą samą funkcję (takich jak szafy wysokie, szafki niskie, wózki zabiegowe, wózki transportowe, regały magazynowe) </w:t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11. Półki w szafkach ze skokową regulacją wysokości położenia.  Regulacja za pomocą rastrów z wytłoczonymi gniazdami w bokach szaf max co 40 mm, na wspornikach metalowych  wyposażone w silikonowe wibroizolatory  wygłuszające półkę </w:t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12. Zawiasy do drzwi nierdzewne, wysokiej jakości, pozwalające na regulację elementów  frontowych we wszystkich kierunkach, wyposażone w mechanizm samo domykania i tłumienia odgłosu końcowego domknięcia. </w:t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>13. Podane w specyfikacji (zestawienie asortymentowe) wymiary  są wymiarami przybliżonymi. Konstrukcja mebli powinna umożliwiać wykonanie zabudowy na „miarę” z zachowaniem oczekiwanych funkcji i warunków technicznych poszczególnych pomieszczeń. Wykonawca,</w:t>
      </w:r>
      <w:r w:rsidR="00CB2BF5">
        <w:rPr>
          <w:sz w:val="22"/>
          <w:szCs w:val="22"/>
        </w:rPr>
        <w:t xml:space="preserve"> którego oferta zostanie wybrana</w:t>
      </w:r>
      <w:r w:rsidR="00957EC1">
        <w:rPr>
          <w:sz w:val="22"/>
          <w:szCs w:val="22"/>
        </w:rPr>
        <w:t>,</w:t>
      </w:r>
      <w:r w:rsidRPr="00ED76B3">
        <w:rPr>
          <w:sz w:val="22"/>
          <w:szCs w:val="22"/>
        </w:rPr>
        <w:t xml:space="preserve"> będzie zobowiązany do sporządzenia szczegółowego projektu zabudowy meblowej uzgodnionego z Zamawiającym. Zamawiający dopuszcza odchyłki wymiarowe od podanych wymiarów gabarytowych w zakresie +/- 5% lub podane w specyfikacji </w:t>
      </w:r>
      <w:r w:rsidRPr="00ED76B3">
        <w:rPr>
          <w:sz w:val="22"/>
          <w:szCs w:val="22"/>
        </w:rPr>
        <w:tab/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  <w:rPr>
          <w:sz w:val="22"/>
          <w:szCs w:val="22"/>
        </w:rPr>
      </w:pPr>
      <w:r w:rsidRPr="00ED76B3">
        <w:rPr>
          <w:sz w:val="22"/>
          <w:szCs w:val="22"/>
        </w:rPr>
        <w:t xml:space="preserve">14.Cena ofertowa musi zawierać koszt projektu zabudowy, koszt wytworzenia mebli, transportu, montażu oraz koszt wszystkich materiałów pomocniczych do montażu.  </w:t>
      </w:r>
      <w:r w:rsidRPr="00ED76B3">
        <w:rPr>
          <w:sz w:val="22"/>
          <w:szCs w:val="22"/>
        </w:rPr>
        <w:tab/>
      </w:r>
      <w:r w:rsidRPr="00ED76B3">
        <w:rPr>
          <w:sz w:val="22"/>
          <w:szCs w:val="22"/>
        </w:rPr>
        <w:tab/>
      </w:r>
    </w:p>
    <w:p w:rsidR="00E40336" w:rsidRPr="00ED76B3" w:rsidRDefault="00E40336" w:rsidP="00E40336">
      <w:pPr>
        <w:jc w:val="both"/>
      </w:pPr>
    </w:p>
    <w:p w:rsidR="008F5CA0" w:rsidRDefault="00261858" w:rsidP="00D55212">
      <w:pPr>
        <w:rPr>
          <w:sz w:val="22"/>
          <w:szCs w:val="22"/>
        </w:rPr>
      </w:pPr>
      <w:r w:rsidRPr="00640F81">
        <w:rPr>
          <w:sz w:val="22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</w:t>
      </w:r>
    </w:p>
    <w:p w:rsidR="00E14AED" w:rsidRDefault="00E14AED" w:rsidP="00D55212">
      <w:pPr>
        <w:rPr>
          <w:sz w:val="22"/>
          <w:szCs w:val="22"/>
        </w:rPr>
      </w:pPr>
    </w:p>
    <w:p w:rsidR="00E14AED" w:rsidRDefault="00E14AED" w:rsidP="00D55212">
      <w:pPr>
        <w:rPr>
          <w:sz w:val="22"/>
          <w:szCs w:val="22"/>
        </w:rPr>
      </w:pPr>
    </w:p>
    <w:p w:rsidR="00E14AED" w:rsidRDefault="00E14AED" w:rsidP="00D55212">
      <w:pPr>
        <w:rPr>
          <w:sz w:val="22"/>
          <w:szCs w:val="22"/>
        </w:rPr>
      </w:pPr>
    </w:p>
    <w:p w:rsidR="00E14AED" w:rsidRPr="00ED76B3" w:rsidRDefault="00E14AED" w:rsidP="00D55212">
      <w:pPr>
        <w:rPr>
          <w:sz w:val="22"/>
          <w:szCs w:val="22"/>
        </w:rPr>
      </w:pPr>
    </w:p>
    <w:p w:rsidR="008F5CA0" w:rsidRPr="00ED76B3" w:rsidRDefault="008F5CA0" w:rsidP="00E14AED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ED76B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…………………………………</w:t>
      </w:r>
    </w:p>
    <w:p w:rsidR="008F5CA0" w:rsidRPr="00ED76B3" w:rsidRDefault="008F5CA0" w:rsidP="00E14AED">
      <w:pPr>
        <w:jc w:val="right"/>
        <w:rPr>
          <w:sz w:val="22"/>
          <w:szCs w:val="22"/>
        </w:rPr>
      </w:pP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</w:r>
      <w:r w:rsidRPr="00ED76B3">
        <w:rPr>
          <w:rFonts w:eastAsiaTheme="minorHAnsi"/>
          <w:sz w:val="22"/>
          <w:szCs w:val="22"/>
          <w:lang w:eastAsia="en-US"/>
        </w:rPr>
        <w:tab/>
        <w:t>/</w:t>
      </w:r>
      <w:r w:rsidRPr="00ED76B3">
        <w:rPr>
          <w:rFonts w:eastAsiaTheme="minorHAnsi"/>
          <w:i/>
          <w:sz w:val="18"/>
          <w:szCs w:val="18"/>
          <w:lang w:eastAsia="en-US"/>
        </w:rPr>
        <w:t>Pieczęć i podpis wykonawcy</w:t>
      </w:r>
      <w:r w:rsidRPr="00ED76B3">
        <w:rPr>
          <w:rFonts w:eastAsiaTheme="minorHAnsi"/>
          <w:i/>
          <w:sz w:val="22"/>
          <w:szCs w:val="22"/>
          <w:lang w:eastAsia="en-US"/>
        </w:rPr>
        <w:t xml:space="preserve"> /</w:t>
      </w:r>
      <w:r w:rsidRPr="00ED76B3">
        <w:rPr>
          <w:rFonts w:eastAsiaTheme="minorHAnsi"/>
          <w:sz w:val="22"/>
          <w:szCs w:val="22"/>
          <w:lang w:eastAsia="en-US"/>
        </w:rPr>
        <w:t xml:space="preserve">          </w:t>
      </w:r>
    </w:p>
    <w:sectPr w:rsidR="008F5CA0" w:rsidRPr="00ED76B3" w:rsidSect="0000764E">
      <w:pgSz w:w="16838" w:h="11906" w:orient="landscape" w:code="9"/>
      <w:pgMar w:top="851" w:right="1304" w:bottom="284" w:left="153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AE1"/>
    <w:multiLevelType w:val="hybridMultilevel"/>
    <w:tmpl w:val="B08EB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C7B1C"/>
    <w:multiLevelType w:val="hybridMultilevel"/>
    <w:tmpl w:val="1BC4B14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F60"/>
    <w:multiLevelType w:val="hybridMultilevel"/>
    <w:tmpl w:val="39084E7C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87A"/>
    <w:multiLevelType w:val="hybridMultilevel"/>
    <w:tmpl w:val="18EA2E6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7D5F"/>
    <w:multiLevelType w:val="hybridMultilevel"/>
    <w:tmpl w:val="9F4A6E3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540F3"/>
    <w:multiLevelType w:val="hybridMultilevel"/>
    <w:tmpl w:val="1BC4B14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6B50"/>
    <w:multiLevelType w:val="hybridMultilevel"/>
    <w:tmpl w:val="77264B0C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759"/>
    <w:multiLevelType w:val="hybridMultilevel"/>
    <w:tmpl w:val="1BC4B14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0F41"/>
    <w:multiLevelType w:val="hybridMultilevel"/>
    <w:tmpl w:val="F4D42D5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4096A"/>
    <w:multiLevelType w:val="hybridMultilevel"/>
    <w:tmpl w:val="A1A6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A644B"/>
    <w:multiLevelType w:val="hybridMultilevel"/>
    <w:tmpl w:val="D68EB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0520E0"/>
    <w:multiLevelType w:val="hybridMultilevel"/>
    <w:tmpl w:val="1BC4B14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EFB6D58"/>
    <w:multiLevelType w:val="hybridMultilevel"/>
    <w:tmpl w:val="5DA64192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E7D8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3FC6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89E"/>
    <w:rsid w:val="0000764E"/>
    <w:rsid w:val="0001555F"/>
    <w:rsid w:val="0005452F"/>
    <w:rsid w:val="00061160"/>
    <w:rsid w:val="00064C42"/>
    <w:rsid w:val="00080914"/>
    <w:rsid w:val="00091880"/>
    <w:rsid w:val="000B2505"/>
    <w:rsid w:val="0012481C"/>
    <w:rsid w:val="00157749"/>
    <w:rsid w:val="00160247"/>
    <w:rsid w:val="00177E21"/>
    <w:rsid w:val="001A16A1"/>
    <w:rsid w:val="001C1D1B"/>
    <w:rsid w:val="001D6C80"/>
    <w:rsid w:val="001E3987"/>
    <w:rsid w:val="001E6D51"/>
    <w:rsid w:val="00251539"/>
    <w:rsid w:val="00261858"/>
    <w:rsid w:val="00272CA4"/>
    <w:rsid w:val="0029374E"/>
    <w:rsid w:val="002E4EED"/>
    <w:rsid w:val="00344E29"/>
    <w:rsid w:val="003669AE"/>
    <w:rsid w:val="003C1F46"/>
    <w:rsid w:val="003D60EE"/>
    <w:rsid w:val="003E7AB8"/>
    <w:rsid w:val="00446149"/>
    <w:rsid w:val="00466064"/>
    <w:rsid w:val="004D33C0"/>
    <w:rsid w:val="004E7D8D"/>
    <w:rsid w:val="005031EF"/>
    <w:rsid w:val="0051277B"/>
    <w:rsid w:val="00536A6F"/>
    <w:rsid w:val="00553E31"/>
    <w:rsid w:val="005A5432"/>
    <w:rsid w:val="005B077F"/>
    <w:rsid w:val="005C02DD"/>
    <w:rsid w:val="005E669F"/>
    <w:rsid w:val="005F5B21"/>
    <w:rsid w:val="006044D2"/>
    <w:rsid w:val="00607F41"/>
    <w:rsid w:val="00676640"/>
    <w:rsid w:val="00691AAF"/>
    <w:rsid w:val="006C3349"/>
    <w:rsid w:val="006D6960"/>
    <w:rsid w:val="006F0A75"/>
    <w:rsid w:val="00714308"/>
    <w:rsid w:val="00766CFC"/>
    <w:rsid w:val="007A1725"/>
    <w:rsid w:val="007D45CF"/>
    <w:rsid w:val="007E61DA"/>
    <w:rsid w:val="007F56D2"/>
    <w:rsid w:val="007F5D6B"/>
    <w:rsid w:val="0084289E"/>
    <w:rsid w:val="00863A55"/>
    <w:rsid w:val="0088482C"/>
    <w:rsid w:val="008932E4"/>
    <w:rsid w:val="008A2401"/>
    <w:rsid w:val="008E2A7C"/>
    <w:rsid w:val="008F0AA1"/>
    <w:rsid w:val="008F5CA0"/>
    <w:rsid w:val="00953B0B"/>
    <w:rsid w:val="00957A06"/>
    <w:rsid w:val="00957EC1"/>
    <w:rsid w:val="00974D23"/>
    <w:rsid w:val="009758A9"/>
    <w:rsid w:val="009809AC"/>
    <w:rsid w:val="009A3B1A"/>
    <w:rsid w:val="009B06B2"/>
    <w:rsid w:val="009E019D"/>
    <w:rsid w:val="009E046D"/>
    <w:rsid w:val="009F7F73"/>
    <w:rsid w:val="00A071B2"/>
    <w:rsid w:val="00A11E15"/>
    <w:rsid w:val="00A14744"/>
    <w:rsid w:val="00A3409E"/>
    <w:rsid w:val="00A3535C"/>
    <w:rsid w:val="00A36B47"/>
    <w:rsid w:val="00A734DD"/>
    <w:rsid w:val="00AC5621"/>
    <w:rsid w:val="00AF7196"/>
    <w:rsid w:val="00B74D7A"/>
    <w:rsid w:val="00B947B1"/>
    <w:rsid w:val="00BE3698"/>
    <w:rsid w:val="00C03824"/>
    <w:rsid w:val="00C44965"/>
    <w:rsid w:val="00C45FA9"/>
    <w:rsid w:val="00C75DCC"/>
    <w:rsid w:val="00C847BB"/>
    <w:rsid w:val="00C87C1C"/>
    <w:rsid w:val="00C912B5"/>
    <w:rsid w:val="00C979F9"/>
    <w:rsid w:val="00CB2BF5"/>
    <w:rsid w:val="00CD2983"/>
    <w:rsid w:val="00CF6FBD"/>
    <w:rsid w:val="00D21DA1"/>
    <w:rsid w:val="00D2341B"/>
    <w:rsid w:val="00D27293"/>
    <w:rsid w:val="00D30B7F"/>
    <w:rsid w:val="00D55212"/>
    <w:rsid w:val="00D914D3"/>
    <w:rsid w:val="00DB4B49"/>
    <w:rsid w:val="00DE282D"/>
    <w:rsid w:val="00E01524"/>
    <w:rsid w:val="00E025D5"/>
    <w:rsid w:val="00E14AED"/>
    <w:rsid w:val="00E2411B"/>
    <w:rsid w:val="00E40336"/>
    <w:rsid w:val="00E53404"/>
    <w:rsid w:val="00E802A1"/>
    <w:rsid w:val="00E97791"/>
    <w:rsid w:val="00EA7D11"/>
    <w:rsid w:val="00EB51AB"/>
    <w:rsid w:val="00ED76B3"/>
    <w:rsid w:val="00EF0725"/>
    <w:rsid w:val="00EF4693"/>
    <w:rsid w:val="00F02926"/>
    <w:rsid w:val="00F064B2"/>
    <w:rsid w:val="00F06EDD"/>
    <w:rsid w:val="00F32370"/>
    <w:rsid w:val="00F728BD"/>
    <w:rsid w:val="00F97F7C"/>
    <w:rsid w:val="00F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0725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rsid w:val="00EF0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0725"/>
    <w:pPr>
      <w:widowControl/>
      <w:autoSpaceDE/>
      <w:autoSpaceDN/>
      <w:adjustRightInd/>
      <w:ind w:left="720"/>
      <w:contextualSpacing/>
    </w:pPr>
    <w:rPr>
      <w:rFonts w:ascii="Verdana" w:hAnsi="Verdan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Ginter</dc:creator>
  <cp:lastModifiedBy>Zamówienia</cp:lastModifiedBy>
  <cp:revision>13</cp:revision>
  <cp:lastPrinted>2018-02-19T09:57:00Z</cp:lastPrinted>
  <dcterms:created xsi:type="dcterms:W3CDTF">2020-08-25T10:14:00Z</dcterms:created>
  <dcterms:modified xsi:type="dcterms:W3CDTF">2020-08-31T07:37:00Z</dcterms:modified>
</cp:coreProperties>
</file>