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126"/>
        <w:gridCol w:w="851"/>
        <w:gridCol w:w="6237"/>
        <w:gridCol w:w="850"/>
        <w:gridCol w:w="1843"/>
        <w:gridCol w:w="2552"/>
      </w:tblGrid>
      <w:tr w:rsidR="00393180" w:rsidRPr="00640F81" w:rsidTr="004F354E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80" w:rsidRPr="00640F81" w:rsidRDefault="00A06E6F" w:rsidP="00A06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Zał. nr 1 do siwz-z</w:t>
            </w:r>
            <w:r w:rsidR="00393180" w:rsidRPr="00640F81">
              <w:rPr>
                <w:b/>
                <w:sz w:val="22"/>
                <w:szCs w:val="22"/>
              </w:rPr>
              <w:t>ad. nr 1.  Tabela nr 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80" w:rsidRPr="00640F81" w:rsidRDefault="004F354E" w:rsidP="004F354E">
            <w:pPr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 xml:space="preserve">      </w:t>
            </w:r>
            <w:r w:rsidR="00393180" w:rsidRPr="00640F81">
              <w:rPr>
                <w:b/>
                <w:sz w:val="22"/>
                <w:szCs w:val="22"/>
              </w:rPr>
              <w:t>Meble wykonane w technologii 1.1 (opis technologii znajduje się na końcu)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80" w:rsidRPr="00640F81" w:rsidRDefault="00393180" w:rsidP="00393180">
            <w:pPr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 xml:space="preserve">    </w:t>
            </w:r>
            <w:r w:rsidR="004F354E" w:rsidRPr="00640F81">
              <w:rPr>
                <w:b/>
                <w:sz w:val="22"/>
                <w:szCs w:val="22"/>
              </w:rPr>
              <w:t xml:space="preserve">    </w:t>
            </w:r>
            <w:r w:rsidRPr="00640F81">
              <w:rPr>
                <w:b/>
                <w:sz w:val="22"/>
                <w:szCs w:val="22"/>
              </w:rPr>
              <w:t xml:space="preserve"> Nr sprawy PCZ-NZP-382/16/20</w:t>
            </w:r>
          </w:p>
        </w:tc>
      </w:tr>
      <w:tr w:rsidR="00393180" w:rsidRPr="00640F81" w:rsidTr="004F354E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180" w:rsidRPr="00640F81" w:rsidRDefault="00393180" w:rsidP="0039318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180" w:rsidRPr="00640F81" w:rsidRDefault="002F13F8" w:rsidP="003323B4">
            <w:pPr>
              <w:shd w:val="clear" w:color="auto" w:fill="FFFFFF"/>
              <w:rPr>
                <w:sz w:val="22"/>
                <w:szCs w:val="22"/>
              </w:rPr>
            </w:pPr>
            <w:r w:rsidRPr="00640F81">
              <w:rPr>
                <w:i/>
                <w:szCs w:val="22"/>
              </w:rPr>
              <w:t>(uzupełnić)</w:t>
            </w:r>
          </w:p>
        </w:tc>
      </w:tr>
      <w:tr w:rsidR="008F0AA1" w:rsidRPr="00640F81" w:rsidTr="004F354E">
        <w:trPr>
          <w:trHeight w:val="28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shd w:val="clear" w:color="auto" w:fill="FFFFFF"/>
              <w:ind w:left="7"/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2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640F81" w:rsidRDefault="002F13F8" w:rsidP="003323B4">
            <w:pPr>
              <w:shd w:val="clear" w:color="auto" w:fill="FFFFFF"/>
              <w:rPr>
                <w:sz w:val="22"/>
                <w:szCs w:val="22"/>
              </w:rPr>
            </w:pPr>
            <w:r w:rsidRPr="00640F81">
              <w:rPr>
                <w:i/>
                <w:szCs w:val="22"/>
              </w:rPr>
              <w:t>(uzupełnić)</w:t>
            </w:r>
          </w:p>
        </w:tc>
      </w:tr>
      <w:tr w:rsidR="008F0AA1" w:rsidRPr="00640F81" w:rsidTr="004F354E">
        <w:trPr>
          <w:trHeight w:val="28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shd w:val="clear" w:color="auto" w:fill="FFFFFF"/>
              <w:ind w:left="22"/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>Wytwórca</w:t>
            </w:r>
          </w:p>
        </w:tc>
        <w:tc>
          <w:tcPr>
            <w:tcW w:w="12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640F81" w:rsidRDefault="002F13F8" w:rsidP="003323B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640F81">
              <w:rPr>
                <w:i/>
                <w:szCs w:val="22"/>
              </w:rPr>
              <w:t>(uzupełnić)</w:t>
            </w:r>
          </w:p>
        </w:tc>
      </w:tr>
      <w:tr w:rsidR="008F0AA1" w:rsidRPr="00640F81" w:rsidTr="004F354E">
        <w:trPr>
          <w:trHeight w:val="28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shd w:val="clear" w:color="auto" w:fill="FFFFFF"/>
              <w:ind w:left="22"/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>Kraj pochodzenia</w:t>
            </w:r>
          </w:p>
        </w:tc>
        <w:tc>
          <w:tcPr>
            <w:tcW w:w="12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640F81" w:rsidRDefault="002F13F8" w:rsidP="003323B4">
            <w:pPr>
              <w:shd w:val="clear" w:color="auto" w:fill="FFFFFF"/>
              <w:rPr>
                <w:sz w:val="22"/>
                <w:szCs w:val="22"/>
              </w:rPr>
            </w:pPr>
            <w:r w:rsidRPr="00640F81">
              <w:rPr>
                <w:i/>
                <w:szCs w:val="22"/>
              </w:rPr>
              <w:t>(uzupełnić)</w:t>
            </w:r>
          </w:p>
        </w:tc>
      </w:tr>
      <w:tr w:rsidR="008F0AA1" w:rsidRPr="00640F81" w:rsidTr="004F354E">
        <w:trPr>
          <w:trHeight w:val="28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>Rok produkcji:  20</w:t>
            </w:r>
            <w:r w:rsidR="0058104B" w:rsidRPr="00640F8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640F81" w:rsidRDefault="002F13F8" w:rsidP="003323B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40F81">
              <w:rPr>
                <w:i/>
                <w:szCs w:val="22"/>
              </w:rPr>
              <w:t>(uzupełnić)</w:t>
            </w:r>
          </w:p>
        </w:tc>
      </w:tr>
      <w:tr w:rsidR="008F0AA1" w:rsidRPr="00640F81" w:rsidTr="004F354E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588" w:rsidRPr="00640F81" w:rsidRDefault="003D4588" w:rsidP="003323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0AA1" w:rsidRPr="00640F81" w:rsidRDefault="008F0AA1" w:rsidP="003323B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588" w:rsidRPr="00640F81" w:rsidRDefault="003D4588" w:rsidP="003D458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0AA1" w:rsidRPr="00640F81" w:rsidRDefault="008F0AA1" w:rsidP="003D4588">
            <w:pPr>
              <w:jc w:val="center"/>
              <w:rPr>
                <w:b/>
                <w:bCs/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>WYMAGANE PARAMETRY  I WARUNKI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640F81" w:rsidRDefault="008F0AA1" w:rsidP="003323B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>PARAMETRY OFEROWANE</w:t>
            </w:r>
          </w:p>
          <w:p w:rsidR="002F13F8" w:rsidRPr="00640F81" w:rsidRDefault="002F13F8" w:rsidP="003323B4">
            <w:pPr>
              <w:jc w:val="center"/>
              <w:rPr>
                <w:b/>
                <w:bCs/>
                <w:sz w:val="22"/>
                <w:szCs w:val="22"/>
              </w:rPr>
            </w:pPr>
            <w:r w:rsidRPr="00640F81">
              <w:rPr>
                <w:i/>
                <w:szCs w:val="22"/>
              </w:rPr>
              <w:t>(uzupełnić)</w:t>
            </w:r>
          </w:p>
        </w:tc>
      </w:tr>
      <w:tr w:rsidR="005F3EF1" w:rsidRPr="00640F81" w:rsidTr="00BD42B6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3EF1" w:rsidRPr="00640F81" w:rsidRDefault="005F3EF1" w:rsidP="005F3EF1">
            <w:pPr>
              <w:rPr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proofErr w:type="spellStart"/>
            <w:r w:rsidRPr="00640F81">
              <w:rPr>
                <w:b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sz w:val="22"/>
                <w:szCs w:val="22"/>
              </w:rPr>
              <w:t>. nr 2.02– Pokój pielęgniarki Oddziałowej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6849E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C83DB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6D00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Zabudowa kuchenna – szafka górna i dolna 90 cm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6D004A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Szafka dolna dwudrzwiowa z jedną półką, wymiary 900x600x870 mm (szer. x gł. x wys.)  , z blatem o </w:t>
            </w:r>
            <w:proofErr w:type="spellStart"/>
            <w:r w:rsidRPr="00640F81">
              <w:rPr>
                <w:sz w:val="22"/>
                <w:szCs w:val="22"/>
              </w:rPr>
              <w:t>gr</w:t>
            </w:r>
            <w:proofErr w:type="spellEnd"/>
            <w:r w:rsidRPr="00640F81">
              <w:rPr>
                <w:sz w:val="22"/>
                <w:szCs w:val="22"/>
              </w:rPr>
              <w:t xml:space="preserve"> 36 mm laminowanym,</w:t>
            </w:r>
          </w:p>
          <w:p w:rsidR="00F80CFE" w:rsidRPr="00640F81" w:rsidRDefault="00F80CFE" w:rsidP="006D004A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szafka wisząca dwudrzwiowa z jedną półką wymiary 900x300x600 mm (szer. x gł.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6D00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6D00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6D004A">
            <w:pPr>
              <w:rPr>
                <w:sz w:val="22"/>
                <w:szCs w:val="22"/>
              </w:rPr>
            </w:pPr>
          </w:p>
        </w:tc>
      </w:tr>
      <w:tr w:rsidR="00F80CFE" w:rsidRPr="00640F81" w:rsidTr="002227FB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F3EF1">
            <w:pPr>
              <w:rPr>
                <w:sz w:val="22"/>
                <w:szCs w:val="22"/>
              </w:rPr>
            </w:pPr>
            <w:r w:rsidRPr="00640F81"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640F81">
              <w:rPr>
                <w:b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sz w:val="22"/>
                <w:szCs w:val="22"/>
              </w:rPr>
              <w:t xml:space="preserve">. nr 2.04 – </w:t>
            </w:r>
            <w:proofErr w:type="spellStart"/>
            <w:r w:rsidRPr="00640F81">
              <w:rPr>
                <w:b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sz w:val="22"/>
                <w:szCs w:val="22"/>
              </w:rPr>
              <w:t>. Magazynek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65DC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065D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otwarta z półkami wolnostojąca 900/550/2000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65DCA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Regał/ szafa otwarta wyposażony w 5 półek z płyty laminowanej o grubości 18 mm, wymiary 900x550x2000 mm (szer. x gł. x wys.)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065D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65DCA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65DC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065DCA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dwudrzwiowa z półkami</w:t>
            </w:r>
          </w:p>
          <w:p w:rsidR="00F80CFE" w:rsidRPr="00640F81" w:rsidRDefault="00F80CFE" w:rsidP="00065DCA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wolnostojąca 900/550/2000 mm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65DCA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wyposażona w 2 x drzwi jednoskrzydłowe , 5 półek z płyty laminowanej o grubości 18 mm, wymiary 900x550x2000 mm (szer. x gł. x wys.)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065DCA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65DCA">
            <w:pPr>
              <w:rPr>
                <w:sz w:val="22"/>
                <w:szCs w:val="22"/>
              </w:rPr>
            </w:pPr>
          </w:p>
        </w:tc>
      </w:tr>
      <w:tr w:rsidR="00F80CFE" w:rsidRPr="00640F81" w:rsidTr="0091537E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5F3EF1">
            <w:pPr>
              <w:rPr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640F81">
              <w:rPr>
                <w:b/>
                <w:bCs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bCs/>
                <w:sz w:val="22"/>
                <w:szCs w:val="22"/>
              </w:rPr>
              <w:t>. nr 2.06 – Śluza materiałowa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otwarta z półkami wolnostojąca 900/550/2000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Regał/ szafa otwarta wyposażony w 5 półek z płyty laminowanej o grubości 18 mm, wymiary 900x550x2000 mm (szer. x gł. x wys.)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</w:p>
        </w:tc>
      </w:tr>
      <w:tr w:rsidR="00F80CFE" w:rsidRPr="00640F81" w:rsidTr="0091109C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5F3EF1">
            <w:pPr>
              <w:rPr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Pr="00640F81">
              <w:rPr>
                <w:b/>
                <w:bCs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bCs/>
                <w:sz w:val="22"/>
                <w:szCs w:val="22"/>
              </w:rPr>
              <w:t>. Nr 2.08 – Magazyn brudny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 Szafa 2-drzwiowa wolnostojąca 900/570/2000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wyposażona w 2 x drzwi jednoskrzydłowe , 5 półek z płyty laminowanej o grubości 18 mm, wymiary 900x550x2000 mm (szer. x gł.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F80CFE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Zabudowa dolna o dł. 240 cm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5C55D0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Zabudowa dolna składająca się z: </w:t>
            </w:r>
          </w:p>
          <w:p w:rsidR="00F80CFE" w:rsidRPr="00640F81" w:rsidRDefault="00F80CFE" w:rsidP="005C55D0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1x szafka dwudrzwiowa z jedną półką wymiary 800x600x870 mm, (szer. x gł. x wys.)</w:t>
            </w:r>
          </w:p>
          <w:p w:rsidR="00F80CFE" w:rsidRPr="00640F81" w:rsidRDefault="00F80CFE" w:rsidP="005C55D0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2x szafka jednodrzwiowa z półką wymiary 600x600x870 mm , (szer. x gł. x wys.)</w:t>
            </w:r>
          </w:p>
          <w:p w:rsidR="00F80CFE" w:rsidRPr="00640F81" w:rsidRDefault="00F80CFE" w:rsidP="006849E7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 1x szafka z trzema szufladami wymiary 400x600x870 mm , (szer. x gł. x wys.)  szafki pod wspólnym blatem z płyty laminowanej o grubości 36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Szafka pod zlewozmywak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A06E6F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Szafka dwudrzwiowa do montażu zlewozmywaka jednokomorowego z </w:t>
            </w:r>
            <w:proofErr w:type="spellStart"/>
            <w:r w:rsidRPr="00640F81">
              <w:rPr>
                <w:sz w:val="22"/>
                <w:szCs w:val="22"/>
              </w:rPr>
              <w:t>ociekaczem</w:t>
            </w:r>
            <w:proofErr w:type="spellEnd"/>
            <w:r w:rsidRPr="00640F81">
              <w:rPr>
                <w:sz w:val="22"/>
                <w:szCs w:val="22"/>
              </w:rPr>
              <w:t>, bateria zlewozmywakowa łokciowa,</w:t>
            </w:r>
            <w:r w:rsidR="004F2344" w:rsidRPr="00640F81">
              <w:rPr>
                <w:sz w:val="22"/>
                <w:szCs w:val="22"/>
              </w:rPr>
              <w:t xml:space="preserve"> </w:t>
            </w:r>
            <w:r w:rsidRPr="00640F81">
              <w:rPr>
                <w:sz w:val="22"/>
                <w:szCs w:val="22"/>
              </w:rPr>
              <w:t xml:space="preserve">wymiary 800x600x870 mm (szer. x gł. x wys.)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</w:p>
        </w:tc>
      </w:tr>
      <w:tr w:rsidR="00F80CFE" w:rsidRPr="00640F81" w:rsidTr="00291570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3372B">
            <w:pPr>
              <w:rPr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</w:t>
            </w:r>
            <w:proofErr w:type="spellStart"/>
            <w:r w:rsidRPr="00640F81">
              <w:rPr>
                <w:b/>
                <w:bCs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bCs/>
                <w:sz w:val="22"/>
                <w:szCs w:val="22"/>
              </w:rPr>
              <w:t>. nr 2.12– Pokój Pielęgniarek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Szafka wisząca 2-drzwiowa 900/300/600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Szafka wisząca wyposażona w 2x drzwi jednoskrzydłowe, 1x półka z płyty laminowanej, wymiary 900x300x600 (szer. x gł.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Zabudowa dolna i górna o długości 180 cm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5C55D0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Zabudowa składająca się z 2x szafka jednodrzwiowa z jedną półką wymiary 600x600x870 mm  (szer. x gł. x wys.), </w:t>
            </w:r>
          </w:p>
          <w:p w:rsidR="00F80CFE" w:rsidRPr="00640F81" w:rsidRDefault="00F80CFE" w:rsidP="005C55D0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1x szafka z trzema równymi szufladami 600x600x870 mm, (szer. x gł. x wys.) szafki pod wspólnym blatem z płyty laminowanej o grubości 36 mm i dł. 1800 mm, zabudowa górna składająca się</w:t>
            </w:r>
          </w:p>
          <w:p w:rsidR="00F80CFE" w:rsidRPr="00640F81" w:rsidRDefault="00F80CFE" w:rsidP="00FA16FF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 3 x szafka jednodrzwiowa z jedną półką 600x300x600 (szer. x gł.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</w:p>
          <w:p w:rsidR="00F80CFE" w:rsidRPr="00640F81" w:rsidRDefault="00F80CFE" w:rsidP="00943F45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943F45">
            <w:pPr>
              <w:rPr>
                <w:sz w:val="22"/>
                <w:szCs w:val="22"/>
              </w:rPr>
            </w:pPr>
          </w:p>
        </w:tc>
      </w:tr>
      <w:tr w:rsidR="00F80CFE" w:rsidRPr="00640F81" w:rsidTr="00B409EF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03372B">
            <w:pPr>
              <w:rPr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spellStart"/>
            <w:r w:rsidRPr="00640F81">
              <w:rPr>
                <w:b/>
                <w:bCs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bCs/>
                <w:sz w:val="22"/>
                <w:szCs w:val="22"/>
              </w:rPr>
              <w:t xml:space="preserve">. nr 2.13– </w:t>
            </w:r>
            <w:proofErr w:type="spellStart"/>
            <w:r w:rsidRPr="00640F81">
              <w:rPr>
                <w:b/>
                <w:bCs/>
                <w:sz w:val="22"/>
                <w:szCs w:val="22"/>
              </w:rPr>
              <w:t>Wc</w:t>
            </w:r>
            <w:proofErr w:type="spellEnd"/>
            <w:r w:rsidRPr="00640F81">
              <w:rPr>
                <w:b/>
                <w:bCs/>
                <w:sz w:val="22"/>
                <w:szCs w:val="22"/>
              </w:rPr>
              <w:t xml:space="preserve"> Personel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DD07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DD070D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Szafka górna z lustrem 2-drzwiowa 900/300/600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5C55D0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Szafka wisząca wyposażona w 2 x drzwi jednoskrzydłowe, 1x pólka z płyty laminowanej . Fronty szafki wyposażone w lustro, wymiary 900x300x600 mm (szer. x gł.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DD070D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DD070D">
            <w:pPr>
              <w:rPr>
                <w:sz w:val="22"/>
                <w:szCs w:val="22"/>
              </w:rPr>
            </w:pPr>
          </w:p>
        </w:tc>
      </w:tr>
      <w:tr w:rsidR="00F80CFE" w:rsidRPr="00640F81" w:rsidTr="003F0ABE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DD070D">
            <w:pPr>
              <w:rPr>
                <w:sz w:val="22"/>
                <w:szCs w:val="22"/>
              </w:rPr>
            </w:pPr>
            <w:r w:rsidRPr="00640F8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640F81">
              <w:rPr>
                <w:b/>
                <w:bCs/>
                <w:sz w:val="22"/>
                <w:szCs w:val="22"/>
              </w:rPr>
              <w:t>Pom</w:t>
            </w:r>
            <w:proofErr w:type="spellEnd"/>
            <w:r w:rsidRPr="00640F81">
              <w:rPr>
                <w:b/>
                <w:bCs/>
                <w:sz w:val="22"/>
                <w:szCs w:val="22"/>
              </w:rPr>
              <w:t>. nr 2.14– Magazyn sprzętu i aparatury</w:t>
            </w: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DD07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DD070D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2-drzwiowa oszklona wolnostojąca zamykana 900/570/2000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DD070D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Szafa wyposażona w 2 x drzwi jednoskrzydłowe oszklone , 5 półek z płyty laminowanej o grubości 18 mm, wymiary 900x550x2000 mm (szer. x gł.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E" w:rsidRPr="00640F81" w:rsidRDefault="00F80CFE" w:rsidP="00DD070D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9D308E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0CFE" w:rsidRPr="00640F81" w:rsidRDefault="00F80CFE" w:rsidP="00DD070D">
            <w:pPr>
              <w:rPr>
                <w:sz w:val="22"/>
                <w:szCs w:val="22"/>
              </w:rPr>
            </w:pPr>
          </w:p>
        </w:tc>
      </w:tr>
      <w:tr w:rsidR="00F80CFE" w:rsidRPr="00640F81" w:rsidTr="00FB5956">
        <w:trPr>
          <w:trHeight w:val="32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80CFE" w:rsidRPr="00640F81" w:rsidRDefault="00F80CFE" w:rsidP="0058104B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E4595C">
            <w:pPr>
              <w:rPr>
                <w:sz w:val="22"/>
                <w:szCs w:val="22"/>
              </w:rPr>
            </w:pPr>
          </w:p>
        </w:tc>
      </w:tr>
      <w:tr w:rsidR="00F80CFE" w:rsidRPr="00640F81" w:rsidTr="006849E7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Okres gwarancji – minimum 24 miesiące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jc w:val="center"/>
              <w:rPr>
                <w:sz w:val="22"/>
                <w:szCs w:val="22"/>
              </w:rPr>
            </w:pPr>
            <w:r w:rsidRPr="00640F81">
              <w:rPr>
                <w:sz w:val="22"/>
                <w:szCs w:val="22"/>
              </w:rPr>
              <w:t>TAK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CFE" w:rsidRPr="00640F81" w:rsidRDefault="00F80CFE" w:rsidP="0058104B">
            <w:pPr>
              <w:rPr>
                <w:sz w:val="22"/>
                <w:szCs w:val="22"/>
              </w:rPr>
            </w:pPr>
          </w:p>
        </w:tc>
      </w:tr>
    </w:tbl>
    <w:p w:rsidR="00953B0B" w:rsidRPr="00640F81" w:rsidRDefault="00953B0B">
      <w:pPr>
        <w:rPr>
          <w:rFonts w:asciiTheme="minorHAnsi" w:hAnsiTheme="minorHAnsi" w:cstheme="minorHAnsi"/>
          <w:sz w:val="22"/>
          <w:szCs w:val="22"/>
        </w:rPr>
      </w:pPr>
    </w:p>
    <w:p w:rsidR="00CB240B" w:rsidRPr="00640F81" w:rsidRDefault="0021065A" w:rsidP="0021065A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F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</w:t>
      </w:r>
    </w:p>
    <w:p w:rsidR="00CB240B" w:rsidRPr="00640F81" w:rsidRDefault="00CB240B" w:rsidP="0021065A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B0D6A" w:rsidRPr="00640F81" w:rsidRDefault="0021065A" w:rsidP="0021065A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  <w:r w:rsidRPr="00640F81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</w:p>
    <w:p w:rsidR="001B0D6A" w:rsidRPr="00640F81" w:rsidRDefault="00CB240B" w:rsidP="00CB240B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640F8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21065A" w:rsidRPr="00640F81">
        <w:rPr>
          <w:rFonts w:eastAsiaTheme="minorHAnsi"/>
          <w:sz w:val="22"/>
          <w:szCs w:val="22"/>
          <w:lang w:eastAsia="en-US"/>
        </w:rPr>
        <w:t xml:space="preserve"> …………………………………</w:t>
      </w:r>
      <w:r w:rsidRPr="00640F81">
        <w:rPr>
          <w:rFonts w:eastAsiaTheme="minorHAnsi"/>
          <w:sz w:val="22"/>
          <w:szCs w:val="22"/>
          <w:lang w:eastAsia="en-US"/>
        </w:rPr>
        <w:t>…………….</w:t>
      </w:r>
    </w:p>
    <w:p w:rsidR="0001555F" w:rsidRPr="00640F81" w:rsidRDefault="0021065A" w:rsidP="00CB240B">
      <w:pPr>
        <w:jc w:val="right"/>
        <w:rPr>
          <w:sz w:val="22"/>
          <w:szCs w:val="22"/>
        </w:rPr>
      </w:pPr>
      <w:r w:rsidRPr="00640F81">
        <w:rPr>
          <w:rFonts w:eastAsiaTheme="minorHAnsi"/>
          <w:sz w:val="22"/>
          <w:szCs w:val="22"/>
          <w:lang w:eastAsia="en-US"/>
        </w:rPr>
        <w:t>/</w:t>
      </w:r>
      <w:r w:rsidRPr="00640F81">
        <w:rPr>
          <w:rFonts w:eastAsiaTheme="minorHAnsi"/>
          <w:i/>
          <w:sz w:val="22"/>
          <w:szCs w:val="22"/>
          <w:lang w:eastAsia="en-US"/>
        </w:rPr>
        <w:t>Pieczęć i podpis wykonawcy /</w:t>
      </w:r>
      <w:r w:rsidRPr="00640F81">
        <w:rPr>
          <w:rFonts w:eastAsiaTheme="minorHAnsi"/>
          <w:sz w:val="22"/>
          <w:szCs w:val="22"/>
          <w:lang w:eastAsia="en-US"/>
        </w:rPr>
        <w:t xml:space="preserve">          </w:t>
      </w:r>
    </w:p>
    <w:p w:rsidR="001B0D6A" w:rsidRPr="00640F81" w:rsidRDefault="001B0D6A" w:rsidP="0001555F">
      <w:pPr>
        <w:rPr>
          <w:b/>
          <w:sz w:val="22"/>
          <w:szCs w:val="22"/>
        </w:rPr>
      </w:pPr>
    </w:p>
    <w:p w:rsidR="0001555F" w:rsidRPr="00640F81" w:rsidRDefault="0001555F" w:rsidP="0001555F">
      <w:pPr>
        <w:rPr>
          <w:b/>
          <w:sz w:val="22"/>
          <w:szCs w:val="22"/>
        </w:rPr>
      </w:pPr>
      <w:r w:rsidRPr="00640F81">
        <w:rPr>
          <w:b/>
          <w:sz w:val="22"/>
          <w:szCs w:val="22"/>
        </w:rPr>
        <w:lastRenderedPageBreak/>
        <w:t>Technologia wykonania poszczególnych mebli i zabudów – zgodnie z opisem poniżej:</w:t>
      </w:r>
    </w:p>
    <w:p w:rsidR="001B0D6A" w:rsidRPr="00640F81" w:rsidRDefault="001B0D6A" w:rsidP="0001555F">
      <w:pPr>
        <w:rPr>
          <w:b/>
          <w:sz w:val="22"/>
          <w:szCs w:val="22"/>
        </w:rPr>
      </w:pPr>
    </w:p>
    <w:p w:rsidR="00666B8F" w:rsidRPr="00640F81" w:rsidRDefault="00666B8F" w:rsidP="00666B8F">
      <w:pPr>
        <w:jc w:val="both"/>
        <w:rPr>
          <w:b/>
          <w:sz w:val="22"/>
          <w:szCs w:val="22"/>
          <w:u w:val="single"/>
        </w:rPr>
      </w:pPr>
      <w:r w:rsidRPr="00640F81">
        <w:rPr>
          <w:b/>
          <w:sz w:val="22"/>
          <w:szCs w:val="22"/>
          <w:u w:val="single"/>
        </w:rPr>
        <w:t xml:space="preserve">Wymogi techniczne dla mebli o konstrukcji płycinowej z płyty meblowej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1. Meble wykonane z materiałów posiadających wymagane świadectwa dopuszczające do eksploatacji w pomieszczeniach medycznych.  Dla potwierdzenia bezpieczeństwa i jakości oferowanych wyrobów oferent zobowiązany jest do dostarczenia :</w:t>
      </w:r>
    </w:p>
    <w:p w:rsidR="00666B8F" w:rsidRPr="003511F4" w:rsidRDefault="00666B8F" w:rsidP="00666B8F">
      <w:pPr>
        <w:jc w:val="both"/>
        <w:rPr>
          <w:b/>
          <w:sz w:val="22"/>
          <w:szCs w:val="22"/>
        </w:rPr>
      </w:pPr>
      <w:r w:rsidRPr="00640F81">
        <w:rPr>
          <w:sz w:val="22"/>
          <w:szCs w:val="22"/>
        </w:rPr>
        <w:t>a) Atestu higienicznego potwierdzającego, iż przedmiot oferty może być stosowany w placówkach służby zdrowia (dotyczy wyrobów gotowych)</w:t>
      </w:r>
      <w:r w:rsidR="00E7326C" w:rsidRPr="00640F81">
        <w:rPr>
          <w:sz w:val="22"/>
          <w:szCs w:val="22"/>
        </w:rPr>
        <w:t xml:space="preserve"> - </w:t>
      </w:r>
      <w:r w:rsidR="00E7326C" w:rsidRPr="003511F4">
        <w:rPr>
          <w:b/>
          <w:sz w:val="22"/>
          <w:szCs w:val="22"/>
        </w:rPr>
        <w:t>dokumenty na wezwanie Zamawiającego.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b) Deklaracji  producenta potwierdzającą zgodność oferowanych produktów z wymaganiami określonymi w dyrektywie Unii Europejskiej 93/42 EWG, wraz  z załączonym certyfikatem ISO 9001</w:t>
      </w:r>
      <w:r w:rsidR="00E7326C" w:rsidRPr="00640F81">
        <w:rPr>
          <w:sz w:val="22"/>
          <w:szCs w:val="22"/>
        </w:rPr>
        <w:t xml:space="preserve">- </w:t>
      </w:r>
      <w:r w:rsidR="00E7326C" w:rsidRPr="003511F4">
        <w:rPr>
          <w:b/>
          <w:sz w:val="22"/>
          <w:szCs w:val="22"/>
        </w:rPr>
        <w:t>dokumenty na wezwanie Zamawiającego.</w:t>
      </w:r>
      <w:r w:rsidRPr="003511F4">
        <w:rPr>
          <w:b/>
          <w:sz w:val="22"/>
          <w:szCs w:val="22"/>
        </w:rPr>
        <w:t xml:space="preserve">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c) W przypadku gdy taki jest wymóg Zamawiającego - dotyczy wyrobów  medycznych w  rozumieniu ustawy o wyrobach medycznych z dnia 20.05.2010 roku (Dz. U. Nr 107 poz. 697 ze zmianami), deklarację zgodności wraz informacją potwierdzającą  dokonanie takiego wpisu do Rejestru wyrobów medycznych i podmiotów odpowiedzialnych za ich wprowadzenie lub potwierdzeniem dokonania takiego zgłoszenia. Okres dokonania takiego zgłoszenia nie może być krótszy niż trzy miesiące </w:t>
      </w:r>
      <w:r w:rsidR="00A56E7C" w:rsidRPr="00640F81">
        <w:rPr>
          <w:sz w:val="22"/>
          <w:szCs w:val="22"/>
        </w:rPr>
        <w:t>przed</w:t>
      </w:r>
      <w:r w:rsidRPr="00640F81">
        <w:rPr>
          <w:sz w:val="22"/>
          <w:szCs w:val="22"/>
        </w:rPr>
        <w:t xml:space="preserve"> dat</w:t>
      </w:r>
      <w:r w:rsidR="00A56E7C" w:rsidRPr="00640F81">
        <w:rPr>
          <w:sz w:val="22"/>
          <w:szCs w:val="22"/>
        </w:rPr>
        <w:t>ą</w:t>
      </w:r>
      <w:r w:rsidRPr="00640F81">
        <w:rPr>
          <w:sz w:val="22"/>
          <w:szCs w:val="22"/>
        </w:rPr>
        <w:t xml:space="preserve"> ukazania się ogłoszenia o wszczęciu tego postępowania o zamówienie publiczne</w:t>
      </w:r>
      <w:r w:rsidRPr="00640F81">
        <w:rPr>
          <w:sz w:val="22"/>
          <w:szCs w:val="22"/>
        </w:rPr>
        <w:tab/>
      </w:r>
      <w:r w:rsidR="00E7326C" w:rsidRPr="00640F81">
        <w:rPr>
          <w:sz w:val="22"/>
          <w:szCs w:val="22"/>
        </w:rPr>
        <w:t xml:space="preserve"> - </w:t>
      </w:r>
      <w:r w:rsidR="00E7326C" w:rsidRPr="003511F4">
        <w:rPr>
          <w:b/>
          <w:sz w:val="22"/>
          <w:szCs w:val="22"/>
        </w:rPr>
        <w:t>dokumenty na wezwanie Zamawiającego.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2. W celu potwierdzenia spełnienia przez Oferenta wymaganych parametrów technicznych i użytkowych zamawianego sprzętu oraz mebli medycznych, należy podać i wskazać w załączonym katalogu  typ/model katalogowy dla poszczególnych wyrobów będących przedmiotem zamówienia, potwierdzając że oferowane wyroby są przedmiotem  oferty Oferenta.</w:t>
      </w:r>
      <w:r w:rsidRPr="00640F81">
        <w:rPr>
          <w:sz w:val="22"/>
          <w:szCs w:val="22"/>
        </w:rPr>
        <w:tab/>
        <w:t>Dla wyrobów standardowych katalogi potwierdzające iż oferowane wyroby są przedmiotem oferty a dla wyrobów niestandardowych opracowane rysunki lub foldery</w:t>
      </w:r>
      <w:r w:rsidRPr="00640F81">
        <w:rPr>
          <w:sz w:val="22"/>
          <w:szCs w:val="22"/>
        </w:rPr>
        <w:tab/>
      </w:r>
      <w:r w:rsidR="00E7326C" w:rsidRPr="00640F81">
        <w:rPr>
          <w:sz w:val="22"/>
          <w:szCs w:val="22"/>
        </w:rPr>
        <w:t xml:space="preserve">- </w:t>
      </w:r>
      <w:r w:rsidR="00E7326C" w:rsidRPr="003511F4">
        <w:rPr>
          <w:b/>
          <w:sz w:val="22"/>
          <w:szCs w:val="22"/>
        </w:rPr>
        <w:t>dokumenty na wezwanie Zamawiającego.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3. Meble  o konstrukcji płycinowej w  całości (łącznie z plecami )  wykonane z płyty  meblowej dwustronne MELAMINOWANEJ o gr. 18 mm, na bazie płyty wiórowej o gęstości  nie mniejszej  niż 660 kg/m3. Struktura powierzchni i  kolorystyka do uzgodnienia Zamawiającym 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 4. Meble posadowione na metalowych nóżkach  związanych z konstrukcją nośną  mebla o wysokości min. 10 cm i wyposażone w regulatory wysokości umożliwiające ich wypoziomowanie (wysokość mebli podawana z uwzględnieniem wysokości nóżek).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5. Blaty robocze do wyboru przez Zamawiającego szczegółowo określone w zestawieniu asortymentowo ilościowym o niżej podanym standardzie z certyfikatem bakteriostatyczności lub równoważnym.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5.2 Blaty robocze o grubości min. 28 mm  oklejane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5.3 Blaty robocze o gr. min 32 mm mineralne z </w:t>
      </w:r>
      <w:proofErr w:type="spellStart"/>
      <w:r w:rsidRPr="00640F81">
        <w:rPr>
          <w:sz w:val="22"/>
          <w:szCs w:val="22"/>
        </w:rPr>
        <w:t>Corianu</w:t>
      </w:r>
      <w:proofErr w:type="spellEnd"/>
      <w:r w:rsidRPr="00640F81">
        <w:rPr>
          <w:sz w:val="22"/>
          <w:szCs w:val="22"/>
        </w:rPr>
        <w:t xml:space="preserve"> lub równoważne, tj. blaty z materiału kompozytowego o nieporowatej powierzchni zapewniającej wysoką higieniczność, materiał blatów odporny na  uderzenia i zarysowanie, obojętny chemicznie, oferujący wybór koloru z  szerokiej palety barw.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Miejsca wbudowanych  zlewów i umywalek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asortymentowo-techniczna.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6. Krawędzie  frontów szufladowych, drzwi uchylnych, półek, blatów oraz inne elementy konstrukcyjne nie osłonięte, muszą być zabezpieczone minimum przez okleinowanie obrzeżem ABS o min gr. 2,0 mm. Wszystkie półki oklejone na całym obwodzie.</w:t>
      </w:r>
      <w:r w:rsidRPr="00640F81">
        <w:rPr>
          <w:sz w:val="22"/>
          <w:szCs w:val="22"/>
        </w:rPr>
        <w:tab/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7. Drzwi wykonane z płyty meblowej laminowanej odznaczającego się zwiększoną odpornością na środki dezynfekcyjno-myjące lub oszklone wykonane ze szkła osadzonego w ramie metalowej .</w:t>
      </w:r>
      <w:r w:rsidR="005D7DD5" w:rsidRPr="00640F81">
        <w:rPr>
          <w:sz w:val="22"/>
          <w:szCs w:val="22"/>
        </w:rPr>
        <w:t xml:space="preserve"> </w:t>
      </w:r>
      <w:r w:rsidRPr="00640F81">
        <w:rPr>
          <w:sz w:val="22"/>
          <w:szCs w:val="22"/>
        </w:rPr>
        <w:t>Proszę załączyć  stosowny dokument potwierdzający spełnienie warunku aseptyczności uchwytów i podać nr stron lub nr załączników  na których się on znajduje</w:t>
      </w:r>
      <w:r w:rsidR="003511F4">
        <w:rPr>
          <w:sz w:val="22"/>
          <w:szCs w:val="22"/>
        </w:rPr>
        <w:t>-</w:t>
      </w:r>
      <w:r w:rsidR="003511F4" w:rsidRPr="003511F4">
        <w:rPr>
          <w:b/>
          <w:sz w:val="22"/>
          <w:szCs w:val="22"/>
        </w:rPr>
        <w:t xml:space="preserve"> dokumenty na wezwanie Zamawiającego.</w:t>
      </w:r>
      <w:r w:rsidRPr="00640F81">
        <w:rPr>
          <w:sz w:val="22"/>
          <w:szCs w:val="22"/>
        </w:rPr>
        <w:t xml:space="preserve"> 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8. Szuflady zastosowane w meblach typu skrzynkowego wykonane  Z PŁYTY WIÓROWEJ MELAMINOWANEJ. Ilość szuflad, wymiary użytkowe i rodzaj materiału z jakiego mają być wykona określa specyfikacja asortymentowo –techniczna. Szuflady osadzone na prowadnicach kulkowych z domykaniem typu mechanicznego i tłumieniem domknięcia. Szuflady o zróżnicowanej szerokości i głębokości z możliwością dostosowania do różnych  indywidualnych potrzeb Użytkownika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8. Zawiasy do drzwi wysokiej jakości , pozwalające na regulację elementów frontowych we wszystkich kierunkach. wyposażone w mechanizm samo domykania.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9. Półki w szafkach z regulacją skokową max. co 40</w:t>
      </w:r>
      <w:r w:rsidR="00134AD2" w:rsidRPr="00640F81">
        <w:rPr>
          <w:sz w:val="22"/>
          <w:szCs w:val="22"/>
        </w:rPr>
        <w:t xml:space="preserve"> </w:t>
      </w:r>
      <w:r w:rsidRPr="00640F81">
        <w:rPr>
          <w:sz w:val="22"/>
          <w:szCs w:val="22"/>
        </w:rPr>
        <w:t xml:space="preserve">mm na wspornikach metalowych z ogranicznikiem  powodującym unieruchomienie półki. 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10. Meble kompatybilne z systemem do dezynfekcji ciągłej przy użyciu technologii RCI – dostarczyć certyfikat kompatybilności wystawiony przez producenta </w:t>
      </w:r>
      <w:r w:rsidRPr="00640F81">
        <w:rPr>
          <w:sz w:val="22"/>
          <w:szCs w:val="22"/>
        </w:rPr>
        <w:lastRenderedPageBreak/>
        <w:t>systemu</w:t>
      </w:r>
      <w:r w:rsidR="009E2226" w:rsidRPr="00640F81">
        <w:rPr>
          <w:sz w:val="22"/>
          <w:szCs w:val="22"/>
        </w:rPr>
        <w:t xml:space="preserve">- </w:t>
      </w:r>
      <w:r w:rsidR="009E2226" w:rsidRPr="003511F4">
        <w:rPr>
          <w:b/>
          <w:sz w:val="22"/>
          <w:szCs w:val="22"/>
        </w:rPr>
        <w:t>dokumenty na wezwanie Zamawiającego.</w:t>
      </w:r>
      <w:r w:rsidRPr="003511F4">
        <w:rPr>
          <w:b/>
          <w:sz w:val="22"/>
          <w:szCs w:val="22"/>
        </w:rPr>
        <w:t xml:space="preserve">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11. Podane w specyfikacji (zestawienie asortymentowe) wymiary  są wymiarami przybliżonymi. Konstrukcja mebli powinna umożliwiać wykonanie zabudowy na „miarę” z zachowaniem oczekiwanych funkcji i warunków technicznych poszczególnych pomieszczeń. Wykonawca</w:t>
      </w:r>
      <w:r w:rsidR="00B95362">
        <w:rPr>
          <w:sz w:val="22"/>
          <w:szCs w:val="22"/>
        </w:rPr>
        <w:t>,</w:t>
      </w:r>
      <w:r w:rsidR="009E2226" w:rsidRPr="00640F81">
        <w:rPr>
          <w:sz w:val="22"/>
          <w:szCs w:val="22"/>
        </w:rPr>
        <w:t xml:space="preserve"> </w:t>
      </w:r>
      <w:r w:rsidR="00B95362">
        <w:rPr>
          <w:sz w:val="22"/>
          <w:szCs w:val="22"/>
        </w:rPr>
        <w:t>któr</w:t>
      </w:r>
      <w:r w:rsidR="009E2226" w:rsidRPr="00640F81">
        <w:rPr>
          <w:sz w:val="22"/>
          <w:szCs w:val="22"/>
        </w:rPr>
        <w:t>ego ofert</w:t>
      </w:r>
      <w:r w:rsidR="00B95362">
        <w:rPr>
          <w:sz w:val="22"/>
          <w:szCs w:val="22"/>
        </w:rPr>
        <w:t>a zostanie wybrana</w:t>
      </w:r>
      <w:r w:rsidRPr="00640F81">
        <w:rPr>
          <w:sz w:val="22"/>
          <w:szCs w:val="22"/>
        </w:rPr>
        <w:t xml:space="preserve">, będzie zobowiązany do sporządzenia szczegółowego projektu zabudowy meblowej uzgodnionego z Zamawiającym. Zamawiający dopuszcza odchyłki wymiarowe od podanych wymiarów gabarytowych w zakresie +/- 5% lub opisane w specyfikacji </w:t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12. Cena ofertowa musi zawierać koszt projektu zabudowy, koszt wytworzenia mebli,  transportu, montażu oraz koszt wszystkich materiałów pomocniczych do montażu.  </w:t>
      </w:r>
      <w:r w:rsidRPr="00640F81">
        <w:rPr>
          <w:sz w:val="22"/>
          <w:szCs w:val="22"/>
        </w:rPr>
        <w:tab/>
      </w:r>
      <w:r w:rsidRPr="00640F81">
        <w:rPr>
          <w:sz w:val="22"/>
          <w:szCs w:val="22"/>
        </w:rPr>
        <w:tab/>
      </w:r>
    </w:p>
    <w:p w:rsidR="00666B8F" w:rsidRPr="00640F81" w:rsidRDefault="00666B8F" w:rsidP="00666B8F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>13. Do oferty należy dołączyć przykładowe szkice wszystkich zaoferowanych mebli</w:t>
      </w:r>
      <w:r w:rsidR="00CB240B" w:rsidRPr="00640F81">
        <w:rPr>
          <w:sz w:val="22"/>
          <w:szCs w:val="22"/>
        </w:rPr>
        <w:t>.</w:t>
      </w:r>
    </w:p>
    <w:p w:rsidR="004B50F5" w:rsidRPr="00640F81" w:rsidRDefault="004B50F5" w:rsidP="00666B8F">
      <w:pPr>
        <w:jc w:val="both"/>
        <w:rPr>
          <w:sz w:val="22"/>
          <w:szCs w:val="22"/>
        </w:rPr>
      </w:pPr>
    </w:p>
    <w:p w:rsidR="009E2226" w:rsidRPr="00640F81" w:rsidRDefault="009E2226" w:rsidP="009E2226">
      <w:pPr>
        <w:jc w:val="both"/>
        <w:rPr>
          <w:sz w:val="24"/>
          <w:szCs w:val="22"/>
        </w:rPr>
      </w:pPr>
      <w:r w:rsidRPr="00640F81">
        <w:rPr>
          <w:sz w:val="22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4B50F5" w:rsidRPr="00640F81" w:rsidRDefault="004B50F5" w:rsidP="00666B8F">
      <w:pPr>
        <w:jc w:val="both"/>
        <w:rPr>
          <w:sz w:val="22"/>
          <w:szCs w:val="22"/>
        </w:rPr>
      </w:pPr>
    </w:p>
    <w:p w:rsidR="004B50F5" w:rsidRPr="00640F81" w:rsidRDefault="004B50F5" w:rsidP="00666B8F">
      <w:pPr>
        <w:jc w:val="both"/>
        <w:rPr>
          <w:sz w:val="22"/>
          <w:szCs w:val="22"/>
        </w:rPr>
      </w:pPr>
    </w:p>
    <w:p w:rsidR="001B0D6A" w:rsidRPr="00640F81" w:rsidRDefault="004B50F5" w:rsidP="001B0D6A">
      <w:pPr>
        <w:jc w:val="both"/>
        <w:rPr>
          <w:sz w:val="22"/>
          <w:szCs w:val="22"/>
        </w:rPr>
      </w:pPr>
      <w:r w:rsidRPr="00640F81">
        <w:rPr>
          <w:sz w:val="22"/>
          <w:szCs w:val="22"/>
        </w:rPr>
        <w:t xml:space="preserve">           </w:t>
      </w:r>
    </w:p>
    <w:p w:rsidR="004B50F5" w:rsidRPr="00640F81" w:rsidRDefault="004B50F5" w:rsidP="001B0D6A">
      <w:pPr>
        <w:jc w:val="both"/>
        <w:rPr>
          <w:sz w:val="22"/>
          <w:szCs w:val="22"/>
        </w:rPr>
      </w:pPr>
    </w:p>
    <w:p w:rsidR="004B50F5" w:rsidRPr="00640F81" w:rsidRDefault="004B50F5" w:rsidP="001B0D6A">
      <w:pPr>
        <w:jc w:val="both"/>
        <w:rPr>
          <w:sz w:val="22"/>
          <w:szCs w:val="22"/>
        </w:rPr>
      </w:pPr>
    </w:p>
    <w:p w:rsidR="004B50F5" w:rsidRPr="00640F81" w:rsidRDefault="004B50F5" w:rsidP="001B0D6A">
      <w:pPr>
        <w:jc w:val="both"/>
        <w:rPr>
          <w:sz w:val="22"/>
          <w:szCs w:val="22"/>
        </w:rPr>
      </w:pPr>
    </w:p>
    <w:p w:rsidR="004B50F5" w:rsidRPr="00640F81" w:rsidRDefault="004B50F5" w:rsidP="001B0D6A">
      <w:pPr>
        <w:jc w:val="both"/>
        <w:rPr>
          <w:sz w:val="22"/>
          <w:szCs w:val="22"/>
        </w:rPr>
      </w:pPr>
    </w:p>
    <w:p w:rsidR="004B50F5" w:rsidRPr="00640F81" w:rsidRDefault="004B50F5" w:rsidP="001B0D6A">
      <w:pPr>
        <w:jc w:val="both"/>
        <w:rPr>
          <w:sz w:val="22"/>
          <w:szCs w:val="22"/>
        </w:rPr>
      </w:pPr>
    </w:p>
    <w:p w:rsidR="0044035E" w:rsidRPr="00640F81" w:rsidRDefault="004B50F5" w:rsidP="004B50F5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40F8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</w:t>
      </w:r>
      <w:r w:rsidR="0044035E" w:rsidRPr="00640F81">
        <w:rPr>
          <w:rFonts w:eastAsiaTheme="minorHAnsi"/>
          <w:sz w:val="22"/>
          <w:szCs w:val="22"/>
          <w:lang w:eastAsia="en-US"/>
        </w:rPr>
        <w:t>…………………………………</w:t>
      </w:r>
    </w:p>
    <w:p w:rsidR="0044035E" w:rsidRPr="00640F81" w:rsidRDefault="004B50F5" w:rsidP="004B50F5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640F8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44035E" w:rsidRPr="00640F81">
        <w:rPr>
          <w:rFonts w:eastAsiaTheme="minorHAnsi"/>
          <w:sz w:val="22"/>
          <w:szCs w:val="22"/>
          <w:lang w:eastAsia="en-US"/>
        </w:rPr>
        <w:t>/</w:t>
      </w:r>
      <w:r w:rsidR="0044035E" w:rsidRPr="00640F81">
        <w:rPr>
          <w:rFonts w:eastAsiaTheme="minorHAnsi"/>
          <w:i/>
          <w:sz w:val="22"/>
          <w:szCs w:val="22"/>
          <w:lang w:eastAsia="en-US"/>
        </w:rPr>
        <w:t>Pieczęć i podpis wykonawcy /</w:t>
      </w:r>
    </w:p>
    <w:p w:rsidR="00093FB8" w:rsidRPr="00640F81" w:rsidRDefault="00093FB8" w:rsidP="004B50F5">
      <w:pPr>
        <w:jc w:val="center"/>
        <w:rPr>
          <w:rFonts w:eastAsiaTheme="minorHAnsi"/>
          <w:i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i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rFonts w:eastAsiaTheme="minorHAnsi"/>
          <w:sz w:val="22"/>
          <w:szCs w:val="22"/>
          <w:lang w:eastAsia="en-US"/>
        </w:rPr>
      </w:pPr>
    </w:p>
    <w:p w:rsidR="00093FB8" w:rsidRPr="00640F81" w:rsidRDefault="00093FB8" w:rsidP="004B50F5">
      <w:pPr>
        <w:jc w:val="center"/>
        <w:rPr>
          <w:sz w:val="22"/>
          <w:szCs w:val="22"/>
        </w:rPr>
      </w:pPr>
    </w:p>
    <w:sectPr w:rsidR="00093FB8" w:rsidRPr="00640F81" w:rsidSect="00CB240B">
      <w:headerReference w:type="default" r:id="rId8"/>
      <w:pgSz w:w="16838" w:h="11906" w:orient="landscape" w:code="9"/>
      <w:pgMar w:top="851" w:right="794" w:bottom="227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C5" w:rsidRDefault="00EE4CC5" w:rsidP="00A764E2">
      <w:r>
        <w:separator/>
      </w:r>
    </w:p>
  </w:endnote>
  <w:endnote w:type="continuationSeparator" w:id="0">
    <w:p w:rsidR="00EE4CC5" w:rsidRDefault="00EE4CC5" w:rsidP="00A7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C5" w:rsidRDefault="00EE4CC5" w:rsidP="00A764E2">
      <w:r>
        <w:separator/>
      </w:r>
    </w:p>
  </w:footnote>
  <w:footnote w:type="continuationSeparator" w:id="0">
    <w:p w:rsidR="00EE4CC5" w:rsidRDefault="00EE4CC5" w:rsidP="00A7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A764E2" w:rsidRPr="00A764E2" w:rsidRDefault="00A764E2">
        <w:pPr>
          <w:pStyle w:val="Nagwek"/>
          <w:jc w:val="right"/>
          <w:rPr>
            <w:sz w:val="16"/>
            <w:szCs w:val="16"/>
          </w:rPr>
        </w:pPr>
        <w:r w:rsidRPr="00A764E2">
          <w:rPr>
            <w:sz w:val="16"/>
            <w:szCs w:val="16"/>
          </w:rPr>
          <w:t xml:space="preserve">Strona </w:t>
        </w:r>
        <w:r w:rsidR="00CB066E" w:rsidRPr="00A764E2">
          <w:rPr>
            <w:b/>
            <w:sz w:val="16"/>
            <w:szCs w:val="16"/>
          </w:rPr>
          <w:fldChar w:fldCharType="begin"/>
        </w:r>
        <w:r w:rsidRPr="00A764E2">
          <w:rPr>
            <w:b/>
            <w:sz w:val="16"/>
            <w:szCs w:val="16"/>
          </w:rPr>
          <w:instrText>PAGE</w:instrText>
        </w:r>
        <w:r w:rsidR="00CB066E" w:rsidRPr="00A764E2">
          <w:rPr>
            <w:b/>
            <w:sz w:val="16"/>
            <w:szCs w:val="16"/>
          </w:rPr>
          <w:fldChar w:fldCharType="separate"/>
        </w:r>
        <w:r w:rsidR="003511F4">
          <w:rPr>
            <w:b/>
            <w:noProof/>
            <w:sz w:val="16"/>
            <w:szCs w:val="16"/>
          </w:rPr>
          <w:t>4</w:t>
        </w:r>
        <w:r w:rsidR="00CB066E" w:rsidRPr="00A764E2">
          <w:rPr>
            <w:b/>
            <w:sz w:val="16"/>
            <w:szCs w:val="16"/>
          </w:rPr>
          <w:fldChar w:fldCharType="end"/>
        </w:r>
        <w:r w:rsidRPr="00A764E2">
          <w:rPr>
            <w:sz w:val="16"/>
            <w:szCs w:val="16"/>
          </w:rPr>
          <w:t xml:space="preserve"> z </w:t>
        </w:r>
        <w:r w:rsidR="00CB066E" w:rsidRPr="00A764E2">
          <w:rPr>
            <w:b/>
            <w:sz w:val="16"/>
            <w:szCs w:val="16"/>
          </w:rPr>
          <w:fldChar w:fldCharType="begin"/>
        </w:r>
        <w:r w:rsidRPr="00A764E2">
          <w:rPr>
            <w:b/>
            <w:sz w:val="16"/>
            <w:szCs w:val="16"/>
          </w:rPr>
          <w:instrText>NUMPAGES</w:instrText>
        </w:r>
        <w:r w:rsidR="00CB066E" w:rsidRPr="00A764E2">
          <w:rPr>
            <w:b/>
            <w:sz w:val="16"/>
            <w:szCs w:val="16"/>
          </w:rPr>
          <w:fldChar w:fldCharType="separate"/>
        </w:r>
        <w:r w:rsidR="003511F4">
          <w:rPr>
            <w:b/>
            <w:noProof/>
            <w:sz w:val="16"/>
            <w:szCs w:val="16"/>
          </w:rPr>
          <w:t>4</w:t>
        </w:r>
        <w:r w:rsidR="00CB066E" w:rsidRPr="00A764E2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AE1"/>
    <w:multiLevelType w:val="hybridMultilevel"/>
    <w:tmpl w:val="B08EB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096A"/>
    <w:multiLevelType w:val="hybridMultilevel"/>
    <w:tmpl w:val="A1A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A644B"/>
    <w:multiLevelType w:val="hybridMultilevel"/>
    <w:tmpl w:val="D68EB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FCE7D8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89E"/>
    <w:rsid w:val="00004263"/>
    <w:rsid w:val="0001555F"/>
    <w:rsid w:val="0003372B"/>
    <w:rsid w:val="00051690"/>
    <w:rsid w:val="0005452F"/>
    <w:rsid w:val="00061160"/>
    <w:rsid w:val="00065DCA"/>
    <w:rsid w:val="00091880"/>
    <w:rsid w:val="00093FB8"/>
    <w:rsid w:val="000B02A1"/>
    <w:rsid w:val="000B1E95"/>
    <w:rsid w:val="000B2505"/>
    <w:rsid w:val="000B4CA8"/>
    <w:rsid w:val="00121649"/>
    <w:rsid w:val="00134AD2"/>
    <w:rsid w:val="00157749"/>
    <w:rsid w:val="0019403A"/>
    <w:rsid w:val="001A5CF5"/>
    <w:rsid w:val="001A79BB"/>
    <w:rsid w:val="001B0D6A"/>
    <w:rsid w:val="001C2611"/>
    <w:rsid w:val="001C577D"/>
    <w:rsid w:val="001E6D51"/>
    <w:rsid w:val="001F6018"/>
    <w:rsid w:val="0021065A"/>
    <w:rsid w:val="00267812"/>
    <w:rsid w:val="0029374E"/>
    <w:rsid w:val="002A42FB"/>
    <w:rsid w:val="002B4638"/>
    <w:rsid w:val="002E4EED"/>
    <w:rsid w:val="002F13F8"/>
    <w:rsid w:val="00305D38"/>
    <w:rsid w:val="003323B4"/>
    <w:rsid w:val="003511F4"/>
    <w:rsid w:val="00393180"/>
    <w:rsid w:val="003D4588"/>
    <w:rsid w:val="003E0FFF"/>
    <w:rsid w:val="003E7A40"/>
    <w:rsid w:val="0043007A"/>
    <w:rsid w:val="0044035E"/>
    <w:rsid w:val="00445A10"/>
    <w:rsid w:val="00446149"/>
    <w:rsid w:val="004A3DF3"/>
    <w:rsid w:val="004B13A1"/>
    <w:rsid w:val="004B50F5"/>
    <w:rsid w:val="004B6B47"/>
    <w:rsid w:val="004F2344"/>
    <w:rsid w:val="004F354E"/>
    <w:rsid w:val="00536A6F"/>
    <w:rsid w:val="00545065"/>
    <w:rsid w:val="0058104B"/>
    <w:rsid w:val="005B077F"/>
    <w:rsid w:val="005C21E6"/>
    <w:rsid w:val="005C55D0"/>
    <w:rsid w:val="005D7DD5"/>
    <w:rsid w:val="005E669F"/>
    <w:rsid w:val="005F3EF1"/>
    <w:rsid w:val="006100EC"/>
    <w:rsid w:val="00640F81"/>
    <w:rsid w:val="0065609A"/>
    <w:rsid w:val="00666B8F"/>
    <w:rsid w:val="006849E7"/>
    <w:rsid w:val="00691AAF"/>
    <w:rsid w:val="006A092E"/>
    <w:rsid w:val="006D004A"/>
    <w:rsid w:val="007060C0"/>
    <w:rsid w:val="0074318A"/>
    <w:rsid w:val="0074460F"/>
    <w:rsid w:val="00766CFC"/>
    <w:rsid w:val="007F30C5"/>
    <w:rsid w:val="00831B5B"/>
    <w:rsid w:val="00833A02"/>
    <w:rsid w:val="0084289E"/>
    <w:rsid w:val="008B235F"/>
    <w:rsid w:val="008B62F9"/>
    <w:rsid w:val="008F0AA1"/>
    <w:rsid w:val="008F3F01"/>
    <w:rsid w:val="00943F45"/>
    <w:rsid w:val="00953B0B"/>
    <w:rsid w:val="00955B97"/>
    <w:rsid w:val="009758A9"/>
    <w:rsid w:val="009769AB"/>
    <w:rsid w:val="009906F8"/>
    <w:rsid w:val="009A70B9"/>
    <w:rsid w:val="009E019D"/>
    <w:rsid w:val="009E2226"/>
    <w:rsid w:val="009F7F73"/>
    <w:rsid w:val="00A06E6F"/>
    <w:rsid w:val="00A071B2"/>
    <w:rsid w:val="00A14744"/>
    <w:rsid w:val="00A52008"/>
    <w:rsid w:val="00A52736"/>
    <w:rsid w:val="00A56E7C"/>
    <w:rsid w:val="00A734DD"/>
    <w:rsid w:val="00A764E2"/>
    <w:rsid w:val="00AB2167"/>
    <w:rsid w:val="00AD4EB1"/>
    <w:rsid w:val="00AE450F"/>
    <w:rsid w:val="00B62049"/>
    <w:rsid w:val="00B74D7A"/>
    <w:rsid w:val="00B95362"/>
    <w:rsid w:val="00BA02EF"/>
    <w:rsid w:val="00BA1602"/>
    <w:rsid w:val="00BB01FB"/>
    <w:rsid w:val="00BE3698"/>
    <w:rsid w:val="00C02678"/>
    <w:rsid w:val="00C03824"/>
    <w:rsid w:val="00C44965"/>
    <w:rsid w:val="00C5672C"/>
    <w:rsid w:val="00C75331"/>
    <w:rsid w:val="00C83DB6"/>
    <w:rsid w:val="00C847BB"/>
    <w:rsid w:val="00C85DDC"/>
    <w:rsid w:val="00C87C1C"/>
    <w:rsid w:val="00C912B5"/>
    <w:rsid w:val="00CB066E"/>
    <w:rsid w:val="00CB240B"/>
    <w:rsid w:val="00CC7ACD"/>
    <w:rsid w:val="00CD2983"/>
    <w:rsid w:val="00CF6FBD"/>
    <w:rsid w:val="00CF71D5"/>
    <w:rsid w:val="00D00AB3"/>
    <w:rsid w:val="00D21DA1"/>
    <w:rsid w:val="00D25C0D"/>
    <w:rsid w:val="00D27293"/>
    <w:rsid w:val="00D313AB"/>
    <w:rsid w:val="00D65745"/>
    <w:rsid w:val="00DB4F7A"/>
    <w:rsid w:val="00DD070D"/>
    <w:rsid w:val="00DE6AA3"/>
    <w:rsid w:val="00DF1C2B"/>
    <w:rsid w:val="00E01127"/>
    <w:rsid w:val="00E01524"/>
    <w:rsid w:val="00E025D5"/>
    <w:rsid w:val="00E21DCC"/>
    <w:rsid w:val="00E4595C"/>
    <w:rsid w:val="00E53752"/>
    <w:rsid w:val="00E7326C"/>
    <w:rsid w:val="00E802A1"/>
    <w:rsid w:val="00E97697"/>
    <w:rsid w:val="00EA5856"/>
    <w:rsid w:val="00EA7D11"/>
    <w:rsid w:val="00EB51AB"/>
    <w:rsid w:val="00EC22C6"/>
    <w:rsid w:val="00EE47FA"/>
    <w:rsid w:val="00EE4CC5"/>
    <w:rsid w:val="00EF0725"/>
    <w:rsid w:val="00EF4452"/>
    <w:rsid w:val="00F064B2"/>
    <w:rsid w:val="00F431DF"/>
    <w:rsid w:val="00F80CFE"/>
    <w:rsid w:val="00F97F7C"/>
    <w:rsid w:val="00FA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072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EF0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0725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Nagwek">
    <w:name w:val="header"/>
    <w:basedOn w:val="Normalny"/>
    <w:link w:val="NagwekZnak"/>
    <w:uiPriority w:val="99"/>
    <w:unhideWhenUsed/>
    <w:rsid w:val="00A7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4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B9AB7-7B32-4D58-A191-939B7CE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</dc:creator>
  <cp:lastModifiedBy>Zamówienia</cp:lastModifiedBy>
  <cp:revision>20</cp:revision>
  <dcterms:created xsi:type="dcterms:W3CDTF">2020-08-25T08:04:00Z</dcterms:created>
  <dcterms:modified xsi:type="dcterms:W3CDTF">2020-08-31T07:30:00Z</dcterms:modified>
</cp:coreProperties>
</file>