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F3" w:rsidRPr="006A385D" w:rsidRDefault="00C43F21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F9C">
        <w:rPr>
          <w:rFonts w:ascii="Times New Roman" w:hAnsi="Times New Roman" w:cs="Times New Roman"/>
          <w:sz w:val="20"/>
          <w:szCs w:val="20"/>
        </w:rPr>
        <w:t xml:space="preserve">Załącznik nr 1 do </w:t>
      </w:r>
      <w:proofErr w:type="spellStart"/>
      <w:r w:rsidR="00A64F9C">
        <w:rPr>
          <w:rFonts w:ascii="Times New Roman" w:hAnsi="Times New Roman" w:cs="Times New Roman"/>
          <w:sz w:val="20"/>
          <w:szCs w:val="20"/>
        </w:rPr>
        <w:t>swz</w:t>
      </w:r>
      <w:proofErr w:type="spellEnd"/>
      <w:r w:rsidR="00A64F9C">
        <w:rPr>
          <w:rFonts w:ascii="Times New Roman" w:hAnsi="Times New Roman" w:cs="Times New Roman"/>
          <w:sz w:val="20"/>
          <w:szCs w:val="20"/>
        </w:rPr>
        <w:t xml:space="preserve"> (wypełnić i załączyć do oferty</w:t>
      </w:r>
      <w:r w:rsidR="00A64F9C" w:rsidRPr="006A385D">
        <w:rPr>
          <w:rFonts w:ascii="Times New Roman" w:hAnsi="Times New Roman" w:cs="Times New Roman"/>
          <w:sz w:val="20"/>
          <w:szCs w:val="20"/>
        </w:rPr>
        <w:t>)                                                           Nr sprawy  PCZ-NZP-382/6/21</w:t>
      </w:r>
    </w:p>
    <w:p w:rsidR="006324F3" w:rsidRDefault="006324F3">
      <w:pPr>
        <w:keepNext/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24F3" w:rsidRDefault="00A64F9C">
      <w:pPr>
        <w:keepNext/>
        <w:spacing w:after="0" w:line="100" w:lineRule="atLeas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ZESTAWIENIE PARAMETRÓW  I  WYMAGANYCH WARUNKÓW</w:t>
      </w:r>
    </w:p>
    <w:p w:rsidR="006324F3" w:rsidRDefault="006324F3">
      <w:pPr>
        <w:spacing w:after="0"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6324F3" w:rsidRDefault="00A64F9C">
      <w:pPr>
        <w:spacing w:after="0" w:line="10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Zad. nr 1</w:t>
      </w:r>
      <w:r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Laser diodowy do zastosowań w chirurgii naczyniowej, proktologii, mikrochirurgii, zamykania naczyń, </w:t>
      </w:r>
      <w:proofErr w:type="spellStart"/>
      <w:r>
        <w:rPr>
          <w:rFonts w:ascii="Times New Roman" w:hAnsi="Times New Roman" w:cs="Times New Roman"/>
          <w:sz w:val="20"/>
          <w:szCs w:val="20"/>
        </w:rPr>
        <w:t>biostymulacji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 przewlekłych - 1 szt. </w:t>
      </w:r>
    </w:p>
    <w:p w:rsidR="006324F3" w:rsidRDefault="006324F3">
      <w:pPr>
        <w:tabs>
          <w:tab w:val="left" w:pos="2880"/>
          <w:tab w:val="left" w:pos="3420"/>
        </w:tabs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24F3" w:rsidRDefault="00A64F9C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Nazwa producenta: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6324F3" w:rsidRDefault="00A64F9C">
      <w:pPr>
        <w:tabs>
          <w:tab w:val="left" w:pos="2880"/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 xml:space="preserve"> i typ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.......................................................</w:t>
      </w:r>
    </w:p>
    <w:p w:rsidR="006324F3" w:rsidRDefault="00A64F9C">
      <w:pPr>
        <w:tabs>
          <w:tab w:val="left" w:pos="342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 pochodzenia:</w:t>
      </w:r>
      <w:r>
        <w:rPr>
          <w:rFonts w:ascii="Times New Roman" w:hAnsi="Times New Roman" w:cs="Times New Roman"/>
          <w:sz w:val="20"/>
          <w:szCs w:val="20"/>
        </w:rPr>
        <w:tab/>
        <w:t xml:space="preserve">   .......................................................</w:t>
      </w:r>
    </w:p>
    <w:p w:rsidR="006324F3" w:rsidRDefault="00A64F9C">
      <w:pPr>
        <w:tabs>
          <w:tab w:val="left" w:pos="342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Rok produkcji:            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......................................................</w:t>
      </w:r>
    </w:p>
    <w:p w:rsidR="006324F3" w:rsidRDefault="006324F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10"/>
        <w:gridCol w:w="24"/>
        <w:gridCol w:w="3400"/>
        <w:gridCol w:w="2978"/>
        <w:gridCol w:w="990"/>
        <w:gridCol w:w="1704"/>
      </w:tblGrid>
      <w:tr w:rsidR="006324F3" w:rsidTr="00F94878">
        <w:trPr>
          <w:gridAfter w:val="2"/>
          <w:wAfter w:w="2694" w:type="dxa"/>
        </w:trPr>
        <w:tc>
          <w:tcPr>
            <w:tcW w:w="691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Laser diodowy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trzyfalowy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 wyrobu medycznego II b</w:t>
            </w: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lasera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diodowy, półprzewodnikowy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 fabrycznie nowy.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fali: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1470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moc na tkance: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15W(1470nm); 15W (980W) 500mW(635nm)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Wiązka celownicza (pilotująca):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630÷690nm / 1,4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pracy: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ciągły lub modulowany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 impulsu: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µs – 10 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 złącza diody laserowej / włókna laserowego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 905,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rdzenia włókna laserowego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akceptuje światłowody o średnicy rdzenia od 200µm do 800µm, NA = 0,22 – 0,48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Włączanie emisji promieniowania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włącznik nożny – klasa obudowy min. IPX6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Sterownik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mikroprocesor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rPr>
          <w:trHeight w:val="27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kolorowy LCD 7”, dotykowy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chłodzenia lasera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wewnętrzny, powietrzny i termoelektryczny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lasera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 24V 200W min. z oddzielnego zasilacza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Approval</w:t>
            </w:r>
            <w:proofErr w:type="spellEnd"/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EN60601-1 </w:t>
            </w:r>
            <w:proofErr w:type="spellStart"/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zasilacza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jednofazowe 100-240 VAC; 50/60 Hz; 4,0A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obudowy lasera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27cm x 24,5cm x 9cm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Waga lasera (bez wyposażenia)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ok. 2,5 kg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Wymiary walizki z laserem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53cm x 38cm x 23cm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Waga walizki z laserem i wyposażeniem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ok. 7,5 kg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Warunki zewnętrzne w trakcie pracy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+10°C do +30°C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wilgotność względna od 30% do 60%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Warunki zewnętrzne w trakcie</w:t>
            </w:r>
          </w:p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przechowywania / transportu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temperatura od -10° C do +55°C;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wilgotność względna od 10% do 80%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Klasa wyrobu medycznego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keepNext/>
              <w:tabs>
                <w:tab w:val="left" w:pos="-2127"/>
                <w:tab w:val="left" w:pos="4395"/>
                <w:tab w:val="center" w:pos="4536"/>
                <w:tab w:val="right" w:pos="9072"/>
              </w:tabs>
              <w:spacing w:after="0" w:line="100" w:lineRule="atLeast"/>
              <w:ind w:left="4395" w:hanging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b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Klasa bezpieczeństwa laserowego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Klasa bezpieczeństwa elektrycznego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keepNext/>
              <w:tabs>
                <w:tab w:val="left" w:pos="-2127"/>
                <w:tab w:val="left" w:pos="4395"/>
                <w:tab w:val="center" w:pos="4536"/>
                <w:tab w:val="right" w:pos="9072"/>
              </w:tabs>
              <w:spacing w:after="0" w:line="100" w:lineRule="atLeast"/>
              <w:ind w:left="4395" w:hanging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typ B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 ochrony obudowy lasera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IP20B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 ochrony włącznika nożnego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IPX6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DF058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interface’u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polski, angielski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2B2A5B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A64F9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do znieczulenia nasiękowego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NouvagDP30 + pakiet drenów (10szt)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 stanowisko robocze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Światłowód z radialną emisją energii 400μm do EVLT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wprowadzający do EVLT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 dla lekarza λ1470nm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 dla pacjenta λ1470nm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Rękojeść do zamykania naczynek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Rękojeść mikrochirurgiczna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Końcówki mikrochirurgiczne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Światłowód mikrochirurgiczny 320μm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Nóż diamentowy do światłowodów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 dla lekarza λ980nm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 uniwersalne dla asysty λ980/635nm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(pływaczki) dla pacjenta λ980nm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 dla lekarza λ635nm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Rękojeść biostymulacyjna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aplikatorem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14mm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Światłowód strzałkowy 600μm do hemoroidów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Kaniula do światłowodu strzałkowego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4F3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Światłowód prosty wielorazowy (do 10 sterylizacji)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4F3" w:rsidRDefault="00A64F9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4F3" w:rsidRDefault="006324F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21" w:rsidTr="00F9487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F21" w:rsidRDefault="00C43F21">
            <w:pPr>
              <w:pStyle w:val="Akapitzlist1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F21" w:rsidRDefault="00C43F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 min. 24 mies.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F21" w:rsidRDefault="00C43F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F21" w:rsidRDefault="00C43F2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24F3" w:rsidRDefault="006324F3">
      <w:pPr>
        <w:pStyle w:val="Tekstpodstawowy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6324F3" w:rsidRDefault="00A64F9C">
      <w:pPr>
        <w:pStyle w:val="Tekstpodstawowy"/>
        <w:spacing w:after="0" w:line="100" w:lineRule="atLeast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Całkowity koszt zestawu: ……………. zł netto, …………….. zł brutto</w:t>
      </w:r>
    </w:p>
    <w:p w:rsidR="006324F3" w:rsidRDefault="006324F3">
      <w:pPr>
        <w:spacing w:after="0" w:line="100" w:lineRule="atLeast"/>
        <w:rPr>
          <w:rFonts w:ascii="Times New Roman" w:eastAsia="Calibri" w:hAnsi="Times New Roman" w:cs="Times New Roman"/>
          <w:sz w:val="20"/>
        </w:rPr>
      </w:pPr>
    </w:p>
    <w:p w:rsidR="006324F3" w:rsidRDefault="00A64F9C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6324F3" w:rsidRDefault="006324F3">
      <w:pPr>
        <w:spacing w:after="0" w:line="100" w:lineRule="atLeast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324F3" w:rsidRDefault="00A64F9C">
      <w:pPr>
        <w:spacing w:after="0" w:line="100" w:lineRule="atLeast"/>
        <w:ind w:left="1134" w:hanging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Brak odpowiedniego wpisu przez wykonawcę w kolumnie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parametr oferowany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będzie traktowany jako brak danego</w:t>
      </w:r>
    </w:p>
    <w:p w:rsidR="006324F3" w:rsidRDefault="00A64F9C">
      <w:pPr>
        <w:spacing w:after="0" w:line="100" w:lineRule="atLeast"/>
        <w:ind w:left="1134" w:hanging="113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6324F3" w:rsidRDefault="006324F3">
      <w:pPr>
        <w:spacing w:after="0" w:line="100" w:lineRule="atLeast"/>
        <w:ind w:right="12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24F3" w:rsidRDefault="00A64F9C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gwarantuje bezpieczeństwo pacjentów i personelu medycznego i zapewnia wymagany poziom usług medycznych.</w:t>
      </w:r>
    </w:p>
    <w:p w:rsidR="006324F3" w:rsidRDefault="006324F3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6324F3" w:rsidRDefault="006324F3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6324F3" w:rsidRDefault="006324F3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6324F3" w:rsidRDefault="006324F3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8C2FDE" w:rsidRDefault="008C2FDE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6324F3" w:rsidRDefault="006324F3">
      <w:pPr>
        <w:spacing w:after="0" w:line="100" w:lineRule="atLeast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6324F3" w:rsidRDefault="00A64F9C">
      <w:pPr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…………………………….</w:t>
      </w:r>
    </w:p>
    <w:p w:rsidR="006324F3" w:rsidRDefault="00A64F9C">
      <w:pPr>
        <w:spacing w:after="0" w:line="100" w:lineRule="atLeast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Podpis Wykonawcy</w:t>
      </w:r>
    </w:p>
    <w:p w:rsidR="00A64F9C" w:rsidRDefault="00A64F9C"/>
    <w:sectPr w:rsidR="00A64F9C" w:rsidSect="00FA3CA7">
      <w:headerReference w:type="default" r:id="rId7"/>
      <w:pgSz w:w="11906" w:h="16838" w:code="9"/>
      <w:pgMar w:top="454" w:right="794" w:bottom="227" w:left="964" w:header="709" w:footer="227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6F" w:rsidRDefault="00EB6D6F">
      <w:pPr>
        <w:spacing w:after="0" w:line="240" w:lineRule="auto"/>
      </w:pPr>
      <w:r>
        <w:separator/>
      </w:r>
    </w:p>
  </w:endnote>
  <w:endnote w:type="continuationSeparator" w:id="0">
    <w:p w:rsidR="00EB6D6F" w:rsidRDefault="00EB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Arial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6F" w:rsidRDefault="00EB6D6F">
      <w:pPr>
        <w:spacing w:after="0" w:line="240" w:lineRule="auto"/>
      </w:pPr>
      <w:r>
        <w:separator/>
      </w:r>
    </w:p>
  </w:footnote>
  <w:footnote w:type="continuationSeparator" w:id="0">
    <w:p w:rsidR="00EB6D6F" w:rsidRDefault="00EB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A3CA7" w:rsidRPr="00FA3CA7" w:rsidRDefault="00FA3CA7" w:rsidP="00FA3CA7">
        <w:pPr>
          <w:pStyle w:val="Nagwek"/>
          <w:spacing w:before="0"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A3CA7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instrText>PAGE</w:instrText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0C110A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FA3CA7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instrText>NUMPAGES</w:instrText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0C110A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FA3CA7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85D"/>
    <w:rsid w:val="00055C73"/>
    <w:rsid w:val="000C110A"/>
    <w:rsid w:val="00133DD0"/>
    <w:rsid w:val="002A3373"/>
    <w:rsid w:val="002B2A5B"/>
    <w:rsid w:val="006324F3"/>
    <w:rsid w:val="00643FC4"/>
    <w:rsid w:val="006A385D"/>
    <w:rsid w:val="008C2FDE"/>
    <w:rsid w:val="00A0606F"/>
    <w:rsid w:val="00A64F9C"/>
    <w:rsid w:val="00BA597D"/>
    <w:rsid w:val="00C43F21"/>
    <w:rsid w:val="00CA4C08"/>
    <w:rsid w:val="00DA6453"/>
    <w:rsid w:val="00DD134F"/>
    <w:rsid w:val="00DF0585"/>
    <w:rsid w:val="00EB6D6F"/>
    <w:rsid w:val="00ED5B7D"/>
    <w:rsid w:val="00F94878"/>
    <w:rsid w:val="00F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24F3"/>
  </w:style>
  <w:style w:type="character" w:customStyle="1" w:styleId="StopkaZnak">
    <w:name w:val="Stopka Znak"/>
    <w:basedOn w:val="Domylnaczcionkaakapitu1"/>
    <w:rsid w:val="006324F3"/>
    <w:rPr>
      <w:sz w:val="22"/>
    </w:rPr>
  </w:style>
  <w:style w:type="paragraph" w:customStyle="1" w:styleId="Nagwek2">
    <w:name w:val="Nagłówek2"/>
    <w:basedOn w:val="Normalny"/>
    <w:next w:val="Tekstpodstawowy"/>
    <w:rsid w:val="006324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324F3"/>
    <w:pPr>
      <w:spacing w:after="140"/>
    </w:pPr>
  </w:style>
  <w:style w:type="paragraph" w:styleId="Lista">
    <w:name w:val="List"/>
    <w:basedOn w:val="Tekstpodstawowy"/>
    <w:rsid w:val="006324F3"/>
    <w:rPr>
      <w:rFonts w:cs="Mangal"/>
    </w:rPr>
  </w:style>
  <w:style w:type="paragraph" w:customStyle="1" w:styleId="Podpis1">
    <w:name w:val="Podpis1"/>
    <w:basedOn w:val="Normalny"/>
    <w:rsid w:val="006324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324F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6324F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rsid w:val="006324F3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Akapitzlist1">
    <w:name w:val="Akapit z listą1"/>
    <w:basedOn w:val="Normalny"/>
    <w:rsid w:val="006324F3"/>
    <w:pPr>
      <w:ind w:left="720"/>
    </w:pPr>
  </w:style>
  <w:style w:type="paragraph" w:styleId="Stopka">
    <w:name w:val="footer"/>
    <w:basedOn w:val="Normalny"/>
    <w:rsid w:val="006324F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uiPriority w:val="99"/>
    <w:rsid w:val="00FA3CA7"/>
    <w:rPr>
      <w:rFonts w:ascii="Liberation Sans" w:eastAsia="Microsoft YaHei" w:hAnsi="Liberation Sans" w:cs="Mangal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LASOTRONIX</dc:creator>
  <cp:lastModifiedBy>Zamówienia</cp:lastModifiedBy>
  <cp:revision>10</cp:revision>
  <cp:lastPrinted>2021-04-19T10:22:00Z</cp:lastPrinted>
  <dcterms:created xsi:type="dcterms:W3CDTF">2021-04-13T09:58:00Z</dcterms:created>
  <dcterms:modified xsi:type="dcterms:W3CDTF">2021-04-19T10:22:00Z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