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0677" w14:textId="5828CF21" w:rsidR="00EF545D" w:rsidRPr="000B064F" w:rsidRDefault="00EF545D" w:rsidP="00E1101B">
      <w:pPr>
        <w:spacing w:after="36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B064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E61F4" w14:textId="77777777" w:rsidR="000B064F" w:rsidRDefault="000B064F" w:rsidP="000B064F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CCDEA9" w14:textId="11AC63E4" w:rsidR="00D968D2" w:rsidRPr="000B064F" w:rsidRDefault="00CE1117" w:rsidP="000B064F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Lwówek Śląski, 29</w:t>
      </w:r>
      <w:r w:rsidR="000B064F" w:rsidRPr="000B064F">
        <w:rPr>
          <w:rFonts w:ascii="Times New Roman" w:eastAsia="Calibri" w:hAnsi="Times New Roman" w:cs="Times New Roman"/>
          <w:sz w:val="24"/>
          <w:szCs w:val="24"/>
        </w:rPr>
        <w:t xml:space="preserve">.03.2020 r. </w:t>
      </w:r>
    </w:p>
    <w:p w14:paraId="3FF64E05" w14:textId="468DF12E" w:rsidR="000B064F" w:rsidRPr="000B064F" w:rsidRDefault="000B064F" w:rsidP="000B064F">
      <w:pPr>
        <w:tabs>
          <w:tab w:val="left" w:pos="35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064F">
        <w:rPr>
          <w:rFonts w:ascii="Times New Roman" w:eastAsia="Calibri" w:hAnsi="Times New Roman" w:cs="Times New Roman"/>
          <w:b/>
          <w:sz w:val="24"/>
          <w:szCs w:val="24"/>
        </w:rPr>
        <w:t xml:space="preserve">Powiatowe Centrum Zdrowia Sp. z o. o. </w:t>
      </w:r>
    </w:p>
    <w:p w14:paraId="4E6A3D17" w14:textId="1C883473" w:rsidR="000B064F" w:rsidRPr="000B064F" w:rsidRDefault="000B064F" w:rsidP="000B064F">
      <w:pPr>
        <w:tabs>
          <w:tab w:val="left" w:pos="35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064F">
        <w:rPr>
          <w:rFonts w:ascii="Times New Roman" w:eastAsia="Calibri" w:hAnsi="Times New Roman" w:cs="Times New Roman"/>
          <w:b/>
          <w:sz w:val="24"/>
          <w:szCs w:val="24"/>
        </w:rPr>
        <w:t>ul. Morcinka 7</w:t>
      </w:r>
    </w:p>
    <w:p w14:paraId="03331B35" w14:textId="3A705AEC" w:rsidR="000B064F" w:rsidRPr="000B064F" w:rsidRDefault="000B064F" w:rsidP="000B064F">
      <w:pPr>
        <w:tabs>
          <w:tab w:val="left" w:pos="35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064F">
        <w:rPr>
          <w:rFonts w:ascii="Times New Roman" w:eastAsia="Calibri" w:hAnsi="Times New Roman" w:cs="Times New Roman"/>
          <w:b/>
          <w:sz w:val="24"/>
          <w:szCs w:val="24"/>
        </w:rPr>
        <w:t>59-600 Lwówek Śląski</w:t>
      </w:r>
    </w:p>
    <w:p w14:paraId="3050E935" w14:textId="4B22FA94" w:rsidR="000B064F" w:rsidRPr="000B064F" w:rsidRDefault="000B064F" w:rsidP="000B064F">
      <w:pPr>
        <w:tabs>
          <w:tab w:val="left" w:pos="35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064F">
        <w:rPr>
          <w:rFonts w:ascii="Times New Roman" w:eastAsia="Calibri" w:hAnsi="Times New Roman" w:cs="Times New Roman"/>
          <w:b/>
          <w:sz w:val="24"/>
          <w:szCs w:val="24"/>
        </w:rPr>
        <w:t>Tel. 75 782 0104</w:t>
      </w:r>
    </w:p>
    <w:p w14:paraId="671BE790" w14:textId="77777777" w:rsidR="000B064F" w:rsidRPr="000B064F" w:rsidRDefault="000B064F" w:rsidP="00E1101B">
      <w:pPr>
        <w:tabs>
          <w:tab w:val="left" w:pos="3572"/>
        </w:tabs>
        <w:spacing w:after="24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ED0654" w14:textId="6C2F6C12" w:rsidR="000B064F" w:rsidRDefault="00FA1E4F" w:rsidP="000B064F">
      <w:pPr>
        <w:tabs>
          <w:tab w:val="left" w:pos="3572"/>
        </w:tabs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4F">
        <w:rPr>
          <w:rFonts w:ascii="Times New Roman" w:eastAsia="Calibri" w:hAnsi="Times New Roman" w:cs="Times New Roman"/>
          <w:sz w:val="24"/>
          <w:szCs w:val="24"/>
        </w:rPr>
        <w:t xml:space="preserve">W związku z ubieganiem się </w:t>
      </w:r>
      <w:r w:rsidR="00E1101B" w:rsidRPr="000B064F">
        <w:rPr>
          <w:rFonts w:ascii="Times New Roman" w:eastAsia="Calibri" w:hAnsi="Times New Roman" w:cs="Times New Roman"/>
          <w:sz w:val="24"/>
          <w:szCs w:val="24"/>
        </w:rPr>
        <w:t>o dofinansowanie projektu ze środków Europejskiego Funduszu Społecznego w ramach Regionalnego Programu Operacyjnego Województwa Dolnośląskiego 2014-2020 Oś priorytetowa 8 Rynek pracy</w:t>
      </w:r>
      <w:r w:rsidR="00E1101B" w:rsidRPr="000B064F" w:rsidDel="00791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01B" w:rsidRPr="000B064F">
        <w:rPr>
          <w:rFonts w:ascii="Times New Roman" w:eastAsia="Calibri" w:hAnsi="Times New Roman" w:cs="Times New Roman"/>
          <w:sz w:val="24"/>
          <w:szCs w:val="24"/>
        </w:rPr>
        <w:t xml:space="preserve"> Działanie 8.7 Aktywne i zdrowe starzenie się (typ projektów 8.7.A.) Nr konkursu: RPDS.08.07.00-IP.02-02-383/20</w:t>
      </w:r>
      <w:r w:rsidR="000B064F">
        <w:rPr>
          <w:rFonts w:ascii="Times New Roman" w:eastAsia="Calibri" w:hAnsi="Times New Roman" w:cs="Times New Roman"/>
          <w:sz w:val="24"/>
          <w:szCs w:val="24"/>
        </w:rPr>
        <w:t xml:space="preserve"> ogłoszonego</w:t>
      </w:r>
      <w:r w:rsidR="00E1101B" w:rsidRPr="000B064F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E1101B" w:rsidRPr="000B064F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 Wojewódzki Urząd Pracy - Filia we Wrocławiu, al. Ar</w:t>
      </w:r>
      <w:r w:rsidR="000B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mii Krajowej 54, 50-541 Wrocław, </w:t>
      </w:r>
      <w:r w:rsidR="00E1101B" w:rsidRPr="000B064F">
        <w:rPr>
          <w:rFonts w:ascii="Times New Roman" w:eastAsia="Calibri" w:hAnsi="Times New Roman" w:cs="Times New Roman"/>
          <w:sz w:val="24"/>
          <w:szCs w:val="24"/>
        </w:rPr>
        <w:t>Powiatowe Centrum Zdrowia Sp. z o. o. z siedzibą w Lwówku Śląskim ogłas</w:t>
      </w:r>
      <w:r w:rsidR="000B064F">
        <w:rPr>
          <w:rFonts w:ascii="Times New Roman" w:eastAsia="Calibri" w:hAnsi="Times New Roman" w:cs="Times New Roman"/>
          <w:sz w:val="24"/>
          <w:szCs w:val="24"/>
        </w:rPr>
        <w:t>za:</w:t>
      </w:r>
    </w:p>
    <w:p w14:paraId="2BE95C66" w14:textId="2E301D0E" w:rsidR="000B064F" w:rsidRPr="000B064F" w:rsidRDefault="00DD5B59" w:rsidP="000B064F">
      <w:pPr>
        <w:tabs>
          <w:tab w:val="left" w:pos="3572"/>
        </w:tabs>
        <w:spacing w:after="2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otwarty </w:t>
      </w:r>
      <w:r w:rsidR="000B064F" w:rsidRPr="000B064F">
        <w:rPr>
          <w:rFonts w:ascii="Times New Roman" w:eastAsia="Calibri" w:hAnsi="Times New Roman" w:cs="Times New Roman"/>
          <w:b/>
          <w:sz w:val="32"/>
          <w:szCs w:val="32"/>
        </w:rPr>
        <w:t>nabór partnerów w projekcie</w:t>
      </w:r>
    </w:p>
    <w:p w14:paraId="689BE9EA" w14:textId="28205C4B" w:rsidR="00E1101B" w:rsidRPr="000B064F" w:rsidRDefault="00E1101B" w:rsidP="000B064F">
      <w:pPr>
        <w:tabs>
          <w:tab w:val="left" w:pos="3572"/>
        </w:tabs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Program zapobiegania i wczesnego wykrywania cukrzycy typu 2 wśród mieszkańców subregionu jeleniogórskiego, ukierunkowany na zmniejszenie do 2023 roku zachorowalności (zapadalności) na cukrzycę typu 2 wśród mieszkańców subregionu jeleniogórskiego w wieku 35-64 lat.</w:t>
      </w:r>
    </w:p>
    <w:p w14:paraId="7CD36175" w14:textId="686D8F5B" w:rsidR="000B064F" w:rsidRDefault="00A14C06" w:rsidP="000B064F">
      <w:pPr>
        <w:spacing w:before="60" w:after="60" w:line="276" w:lineRule="auto"/>
        <w:jc w:val="both"/>
        <w:rPr>
          <w:sz w:val="23"/>
          <w:szCs w:val="23"/>
        </w:rPr>
      </w:pPr>
      <w:r w:rsidRPr="000B064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A5E00" w:rsidRPr="000B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E4F" w:rsidRPr="000B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partnerstwo w projekcie </w:t>
      </w:r>
      <w:r w:rsidR="002A5E00" w:rsidRPr="000B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ubiegać się </w:t>
      </w:r>
      <w:r w:rsidRPr="000B064F">
        <w:rPr>
          <w:rFonts w:ascii="Times New Roman" w:eastAsia="Calibri" w:hAnsi="Times New Roman" w:cs="Times New Roman"/>
          <w:sz w:val="24"/>
          <w:szCs w:val="24"/>
        </w:rPr>
        <w:t>podmioty lecznicze</w:t>
      </w:r>
      <w:r w:rsidR="00FA1E4F" w:rsidRPr="000B064F">
        <w:rPr>
          <w:rFonts w:ascii="Times New Roman" w:hAnsi="Times New Roman" w:cs="Times New Roman"/>
          <w:sz w:val="24"/>
          <w:szCs w:val="24"/>
        </w:rPr>
        <w:t>, które będą realizatorami</w:t>
      </w:r>
      <w:r w:rsidR="00E342BC" w:rsidRPr="000B064F">
        <w:rPr>
          <w:rFonts w:ascii="Times New Roman" w:hAnsi="Times New Roman" w:cs="Times New Roman"/>
          <w:sz w:val="24"/>
          <w:szCs w:val="24"/>
        </w:rPr>
        <w:t xml:space="preserve"> usług zdrowotnych </w:t>
      </w:r>
      <w:r w:rsidR="00FA1E4F" w:rsidRPr="000B064F">
        <w:rPr>
          <w:rFonts w:ascii="Times New Roman" w:hAnsi="Times New Roman" w:cs="Times New Roman"/>
          <w:sz w:val="24"/>
          <w:szCs w:val="24"/>
        </w:rPr>
        <w:t xml:space="preserve">zaplanowanych w ramach projektu. </w:t>
      </w:r>
      <w:r w:rsidR="00BA5055" w:rsidRPr="000B064F">
        <w:rPr>
          <w:rFonts w:ascii="Times New Roman" w:hAnsi="Times New Roman" w:cs="Times New Roman"/>
          <w:sz w:val="24"/>
          <w:szCs w:val="24"/>
        </w:rPr>
        <w:t>Świadczenia zdrowotne w ramach Programu mogą być udzielane wyłącznie przez podmioty wykonujące działalność leczniczą określoną w art. 4 ust. 1 oraz w art. 5 ustawy z dnia 15 kwietnia 2011 r. o działalnoś</w:t>
      </w:r>
      <w:r w:rsidR="00BA5055">
        <w:rPr>
          <w:rFonts w:ascii="Times New Roman" w:hAnsi="Times New Roman" w:cs="Times New Roman"/>
          <w:sz w:val="24"/>
          <w:szCs w:val="24"/>
        </w:rPr>
        <w:t xml:space="preserve">ci leczniczej. </w:t>
      </w:r>
      <w:r w:rsidR="00FA1E4F" w:rsidRPr="000B064F">
        <w:rPr>
          <w:rFonts w:ascii="Times New Roman" w:hAnsi="Times New Roman" w:cs="Times New Roman"/>
          <w:sz w:val="24"/>
          <w:szCs w:val="24"/>
        </w:rPr>
        <w:t>Podmioty lecznicze</w:t>
      </w:r>
      <w:r w:rsidR="00E342BC" w:rsidRPr="000B064F">
        <w:rPr>
          <w:rFonts w:ascii="Times New Roman" w:hAnsi="Times New Roman" w:cs="Times New Roman"/>
          <w:sz w:val="24"/>
          <w:szCs w:val="24"/>
        </w:rPr>
        <w:t xml:space="preserve"> </w:t>
      </w:r>
      <w:r w:rsidR="00FA1E4F" w:rsidRPr="000B064F">
        <w:rPr>
          <w:rFonts w:ascii="Times New Roman" w:eastAsia="Calibri" w:hAnsi="Times New Roman" w:cs="Times New Roman"/>
          <w:spacing w:val="-6"/>
          <w:sz w:val="24"/>
          <w:szCs w:val="24"/>
        </w:rPr>
        <w:t>nie mogą podlegać</w:t>
      </w:r>
      <w:r w:rsidR="00DD5074" w:rsidRPr="000B064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wykluczeniu z możliwości otrzymania</w:t>
      </w:r>
      <w:r w:rsidR="00DD5074" w:rsidRPr="000B064F">
        <w:rPr>
          <w:rFonts w:ascii="Times New Roman" w:eastAsia="Calibri" w:hAnsi="Times New Roman" w:cs="Times New Roman"/>
          <w:sz w:val="24"/>
          <w:szCs w:val="24"/>
        </w:rPr>
        <w:t xml:space="preserve"> dofinansowania, w tym wykluczeniu, o którym mowa </w:t>
      </w:r>
      <w:r w:rsidR="00774CE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D5074" w:rsidRPr="000B064F">
        <w:rPr>
          <w:rFonts w:ascii="Times New Roman" w:eastAsia="Calibri" w:hAnsi="Times New Roman" w:cs="Times New Roman"/>
          <w:sz w:val="24"/>
          <w:szCs w:val="24"/>
        </w:rPr>
        <w:t>w art. 207 ust. 4 ustawy z dnia 27 sierpnia 2009 r. o finansach publicznych</w:t>
      </w:r>
      <w:r w:rsidR="00DD5074" w:rsidRPr="000B064F">
        <w:rPr>
          <w:rFonts w:ascii="Times New Roman" w:hAnsi="Times New Roman" w:cs="Times New Roman"/>
          <w:sz w:val="24"/>
          <w:szCs w:val="24"/>
        </w:rPr>
        <w:t>.</w:t>
      </w:r>
      <w:r w:rsidR="000B064F" w:rsidRPr="000B06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CD7476" w14:textId="7863CBE2" w:rsidR="000B064F" w:rsidRPr="000B064F" w:rsidRDefault="00313D04" w:rsidP="000B064F">
      <w:pPr>
        <w:tabs>
          <w:tab w:val="left" w:pos="3572"/>
        </w:tabs>
        <w:spacing w:before="36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dotyczy 4</w:t>
      </w:r>
      <w:r w:rsidR="00B92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typów</w:t>
      </w:r>
      <w:r w:rsidR="000B064F" w:rsidRPr="000B0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partne</w:t>
      </w:r>
      <w:r w:rsidR="00B92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rów</w:t>
      </w:r>
      <w:r w:rsidR="00774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CD7D8FF" w14:textId="17F08F39" w:rsidR="00313D04" w:rsidRPr="00313D04" w:rsidRDefault="00313D04" w:rsidP="00313D04">
      <w:pPr>
        <w:pStyle w:val="Akapitzlist"/>
        <w:numPr>
          <w:ilvl w:val="0"/>
          <w:numId w:val="31"/>
        </w:num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realizujący spotkania edukacyjne 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>(lekarz posiadający specjalizację w dziedzinie diabetologii, lub  pielęgniarka ze specjalizacją w dziedzinie pielęgniarstwa diabetologicznego, lub pielęgniarka z ukończonym kursem specjalistycznym „Edukator w cukrzycy” i minimalnym rocznym stażem pracy w poradni lub oddziale diabetologicznym. Edukację żywieniową może także prowadzić dietetyk (osoba posiadająca tytuł licencjata lub magistra na kierunku dietetyka lub magistra/magistra inżyniera technologii żywności i żywienia człowieka o specjalności żywienie człowieka lub posiadająca tytuł zawodowy dietetyka lub dyplom potwierdzający kwalifikacje zawodowe w zawodzie dietetyk lub tytuł zawodowy technika technologii żywienia w specjalności dietetyka) z udokumentowanym min. rocznym doświadczeniem w prowadzeniu chorych na cukrzycę.)</w:t>
      </w:r>
    </w:p>
    <w:p w14:paraId="6FAC7BE3" w14:textId="32F0A187" w:rsidR="00313D04" w:rsidRPr="00313D04" w:rsidRDefault="00313D04" w:rsidP="00313D04">
      <w:pPr>
        <w:pStyle w:val="Akapitzlist"/>
        <w:numPr>
          <w:ilvl w:val="0"/>
          <w:numId w:val="31"/>
        </w:num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realizujący etap badań przesiewowych w poradniach POZ, posiadający co najmniej 3-letnie doświadczenie w zakresie podstawowej opieki zdrowotnej.</w:t>
      </w:r>
    </w:p>
    <w:p w14:paraId="471997B8" w14:textId="7C81652F" w:rsidR="00313D04" w:rsidRPr="00313D04" w:rsidRDefault="00313D04" w:rsidP="00313D04">
      <w:pPr>
        <w:pStyle w:val="Akapitzlist"/>
        <w:numPr>
          <w:ilvl w:val="0"/>
          <w:numId w:val="31"/>
        </w:num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realizujący spotkania konsultacyjne diabetologiczne posiadający przynajmniej 3-letnie doświadczenie w zakresie diabetologii. 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>Konsultacje diabetologiczne może prowadzić: lekarz posiadający specjalizację w dziedzinie diabetologii lub będący w trakcie specjalizacji, który ukończył min. drugi rok specjalizacji, lub lekarz ze specjalizacją I stopnia w dziedzinie chorób wewnętrznych lub specjalista w dziedzinie chorób wewnętrznych z co najmniej 5-letnim doświadczeniem w pracy  w oddziale lub w poradni o profilu diabetologicznym.</w:t>
      </w:r>
    </w:p>
    <w:p w14:paraId="3BDE492F" w14:textId="0B13C845" w:rsidR="00313D04" w:rsidRPr="00313D04" w:rsidRDefault="00313D04" w:rsidP="00313D04">
      <w:pPr>
        <w:pStyle w:val="Akapitzlist"/>
        <w:numPr>
          <w:ilvl w:val="0"/>
          <w:numId w:val="31"/>
        </w:num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realizujący spotkania konsultacyjne dietetyczne  posiadający przynajmniej 3-letnie doświadczenie w zakresie diabetologii. 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(Konsultacje dietetyczne może prowadzić dietetyk (osoba posiadająca tytuł licencjata lub magistra na kierunku dietetyka lub magistra/magistra inżyniera technologii żywności i żywienia człowieka o specjalności żywienie człowieka 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lub posiadająca tytuł zawodowy dietetyka lub dyplom potwierdzający kwalifikacje zawodowe w zawodzie dietetyk lub tytuł zawodowy technika technologii żywienia w specjalności dietetyka) z udokumentowanym min. rocznym doświadczeniem w prowadzeniu chorych na cukrzycę.)</w:t>
      </w:r>
    </w:p>
    <w:p w14:paraId="6CE63835" w14:textId="77777777" w:rsidR="00313D04" w:rsidRPr="00313D04" w:rsidRDefault="00313D04" w:rsidP="00313D04">
      <w:pPr>
        <w:tabs>
          <w:tab w:val="left" w:pos="3572"/>
        </w:tabs>
        <w:spacing w:before="24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D00EE" w14:textId="78C9BB1A" w:rsidR="00FA1E4F" w:rsidRPr="00313D04" w:rsidRDefault="00313D04" w:rsidP="00313D04">
      <w:pPr>
        <w:tabs>
          <w:tab w:val="left" w:pos="35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udział w projekcie jako partner Powiatowego Centrum Zdrowia Sp. z o. o. z siedzibą w Lwówku Śląskim należy zgłaszać w terminie </w:t>
      </w:r>
      <w:r w:rsidR="00DD5B59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dnia ogłoszenia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elektroniczną </w:t>
      </w:r>
      <w:hyperlink r:id="rId9" w:history="1">
        <w:r w:rsidRPr="00A762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sekretariat@pczlwowek.pl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 na adres </w:t>
      </w:r>
      <w:r w:rsidRPr="00313D04">
        <w:rPr>
          <w:rFonts w:ascii="Times New Roman" w:eastAsia="Calibri" w:hAnsi="Times New Roman" w:cs="Times New Roman"/>
          <w:sz w:val="24"/>
          <w:szCs w:val="24"/>
        </w:rPr>
        <w:t>Powiato</w:t>
      </w:r>
      <w:r>
        <w:rPr>
          <w:rFonts w:ascii="Times New Roman" w:eastAsia="Calibri" w:hAnsi="Times New Roman" w:cs="Times New Roman"/>
          <w:sz w:val="24"/>
          <w:szCs w:val="24"/>
        </w:rPr>
        <w:t xml:space="preserve">we Centrum Zdrowia Sp. z o. o.  ul. Morcinka 7 59-600 Lwówek Śląski </w:t>
      </w:r>
      <w:r w:rsidRPr="00313D04">
        <w:rPr>
          <w:rFonts w:ascii="Times New Roman" w:eastAsia="Calibri" w:hAnsi="Times New Roman" w:cs="Times New Roman"/>
          <w:sz w:val="24"/>
          <w:szCs w:val="24"/>
        </w:rPr>
        <w:t xml:space="preserve">(z dopiskiem na kopercie </w:t>
      </w:r>
      <w:r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udział w projekcie jako partner)</w:t>
      </w:r>
      <w:r>
        <w:rPr>
          <w:rFonts w:ascii="Times New Roman" w:eastAsia="Calibri" w:hAnsi="Times New Roman" w:cs="Times New Roman"/>
          <w:sz w:val="24"/>
          <w:szCs w:val="24"/>
        </w:rPr>
        <w:t>. Wnioski należy składać na wzorze stanowiącym załącznik nr 1do ogłoszenia.</w:t>
      </w:r>
    </w:p>
    <w:p w14:paraId="5AC57C3A" w14:textId="77777777" w:rsidR="00B92385" w:rsidRDefault="00B92385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82074" w14:textId="7A6709BE" w:rsidR="00B92385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pod numerem telefonu  75 782 0103 lub 516 144 993</w:t>
      </w:r>
    </w:p>
    <w:p w14:paraId="06D76813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0470B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235EE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BC97F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DE567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67935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4C976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17A3A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ACC0E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2E56A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7F36B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21686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71DE5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2C6EB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5C811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8EB79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E5CBE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8D26C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49722" w14:textId="77777777" w:rsidR="00BA5055" w:rsidRDefault="00BA5055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6D8E1" w14:textId="77777777" w:rsidR="00BA5055" w:rsidRDefault="00BA5055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A62D7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E9F6E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72A2F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DAEA4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A2423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95577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08EB9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0168A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D82FA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77800" w14:textId="77777777" w:rsidR="00BA5055" w:rsidRDefault="00BA5055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6784E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43739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17CC9" w14:textId="77777777" w:rsidR="00BA5055" w:rsidRDefault="00BA5055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76445" w14:textId="77777777" w:rsidR="00DD5B59" w:rsidRDefault="00DD5B59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ACDA" w14:textId="77777777" w:rsidR="00BA5055" w:rsidRDefault="00BA5055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3CEED" w14:textId="77777777" w:rsidR="00313D04" w:rsidRDefault="00313D04" w:rsidP="00E13D96">
      <w:pPr>
        <w:tabs>
          <w:tab w:val="left" w:pos="3572"/>
        </w:tabs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D4A06" w14:textId="1785A1F1" w:rsidR="00E13D96" w:rsidRDefault="00E13D96" w:rsidP="00E13D96">
      <w:pPr>
        <w:tabs>
          <w:tab w:val="left" w:pos="3572"/>
        </w:tabs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…………………………….</w:t>
      </w:r>
    </w:p>
    <w:p w14:paraId="1EED7A9D" w14:textId="24F17F44" w:rsidR="00E13D96" w:rsidRDefault="00E13D96" w:rsidP="00E13D96">
      <w:pPr>
        <w:tabs>
          <w:tab w:val="left" w:pos="3572"/>
        </w:tabs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14:paraId="5FAC2BAB" w14:textId="77777777" w:rsidR="00E13D96" w:rsidRDefault="00E13D96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C1FB6" w14:textId="77777777" w:rsidR="00313D04" w:rsidRDefault="00313D04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D5ADB" w14:textId="04EE0C5A" w:rsidR="00DD5B59" w:rsidRPr="00DD5B59" w:rsidRDefault="00DD5B59" w:rsidP="00DD5B59">
      <w:pPr>
        <w:tabs>
          <w:tab w:val="left" w:pos="3572"/>
        </w:tabs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Zdrowia Sp. z o. o. </w:t>
      </w:r>
    </w:p>
    <w:p w14:paraId="6E6ADE50" w14:textId="0E4FE8DD" w:rsidR="00DD5B59" w:rsidRPr="00DD5B59" w:rsidRDefault="00DD5B59" w:rsidP="00DD5B59">
      <w:pPr>
        <w:tabs>
          <w:tab w:val="left" w:pos="3572"/>
        </w:tabs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D5B59">
        <w:rPr>
          <w:rFonts w:ascii="Times New Roman" w:eastAsia="Times New Roman" w:hAnsi="Times New Roman" w:cs="Times New Roman"/>
          <w:sz w:val="24"/>
          <w:szCs w:val="24"/>
          <w:lang w:eastAsia="pl-PL"/>
        </w:rPr>
        <w:t>l. Morcinka 7</w:t>
      </w:r>
    </w:p>
    <w:p w14:paraId="23F58EFA" w14:textId="41769A7E" w:rsidR="00DD5B59" w:rsidRPr="00DD5B59" w:rsidRDefault="00DD5B59" w:rsidP="00DD5B59">
      <w:pPr>
        <w:tabs>
          <w:tab w:val="left" w:pos="3572"/>
        </w:tabs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B59">
        <w:rPr>
          <w:rFonts w:ascii="Times New Roman" w:eastAsia="Times New Roman" w:hAnsi="Times New Roman" w:cs="Times New Roman"/>
          <w:sz w:val="24"/>
          <w:szCs w:val="24"/>
          <w:lang w:eastAsia="pl-PL"/>
        </w:rPr>
        <w:t>59-600 Lwówek Śląski</w:t>
      </w:r>
    </w:p>
    <w:p w14:paraId="3B5C90AB" w14:textId="77777777" w:rsidR="00DD5B59" w:rsidRDefault="00DD5B59" w:rsidP="00313D04">
      <w:pPr>
        <w:tabs>
          <w:tab w:val="left" w:pos="35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63AF19" w14:textId="77777777" w:rsidR="00313D04" w:rsidRPr="00313D04" w:rsidRDefault="00313D04" w:rsidP="00313D04">
      <w:pPr>
        <w:tabs>
          <w:tab w:val="left" w:pos="35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D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udział w projekcie jako partner </w:t>
      </w:r>
    </w:p>
    <w:p w14:paraId="5BC97157" w14:textId="1F411C30" w:rsidR="00313D04" w:rsidRPr="00313D04" w:rsidRDefault="00313D04" w:rsidP="00313D04">
      <w:pPr>
        <w:tabs>
          <w:tab w:val="left" w:pos="35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D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Centrum Zdrowia Sp. z o. o. z siedzibą w Lwówku Śląskim</w:t>
      </w:r>
    </w:p>
    <w:p w14:paraId="1FE32991" w14:textId="77777777" w:rsidR="00313D04" w:rsidRDefault="00313D04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7B308" w14:textId="49BB0E4C" w:rsidR="00E13D96" w:rsidRDefault="00E13D96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BA50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podpisany</w:t>
      </w:r>
      <w:r w:rsid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upoważniony do reprezentowania:</w:t>
      </w:r>
    </w:p>
    <w:p w14:paraId="1BE1C8F3" w14:textId="77777777" w:rsidR="00B92385" w:rsidRDefault="00B92385" w:rsidP="00EE1C80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13D96" w14:paraId="3A59EE03" w14:textId="77777777" w:rsidTr="00E13D96">
        <w:trPr>
          <w:trHeight w:val="87"/>
        </w:trPr>
        <w:tc>
          <w:tcPr>
            <w:tcW w:w="9747" w:type="dxa"/>
          </w:tcPr>
          <w:p w14:paraId="75BD05FB" w14:textId="7D8EF570" w:rsidR="00313D04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Nazwa: </w:t>
            </w:r>
            <w:r w:rsidR="00BA5055">
              <w:rPr>
                <w:b/>
                <w:bCs/>
                <w:sz w:val="18"/>
                <w:szCs w:val="18"/>
              </w:rPr>
              <w:t xml:space="preserve">          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3A3C6776" w14:textId="177951BB" w:rsidR="00BA5055" w:rsidRPr="00313D04" w:rsidRDefault="00BA5055" w:rsidP="00E13D96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E13D96" w14:paraId="2F85174C" w14:textId="77777777" w:rsidTr="00E13D96">
        <w:trPr>
          <w:trHeight w:val="87"/>
        </w:trPr>
        <w:tc>
          <w:tcPr>
            <w:tcW w:w="9747" w:type="dxa"/>
          </w:tcPr>
          <w:p w14:paraId="6F9B5BA7" w14:textId="706AC83D" w:rsidR="00313D04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prawna: </w:t>
            </w:r>
            <w:r w:rsidR="00BA5055">
              <w:rPr>
                <w:sz w:val="18"/>
                <w:szCs w:val="18"/>
              </w:rPr>
              <w:t xml:space="preserve">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270CC242" w14:textId="0B780C37" w:rsidR="00BA5055" w:rsidRPr="00313D04" w:rsidRDefault="00BA5055" w:rsidP="00E13D96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E13D96" w14:paraId="4632286C" w14:textId="77777777" w:rsidTr="00E13D96">
        <w:trPr>
          <w:trHeight w:val="87"/>
        </w:trPr>
        <w:tc>
          <w:tcPr>
            <w:tcW w:w="9747" w:type="dxa"/>
          </w:tcPr>
          <w:p w14:paraId="3617FE0B" w14:textId="4B90C46B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własności: </w:t>
            </w:r>
            <w:r w:rsidR="00BA5055">
              <w:rPr>
                <w:sz w:val="18"/>
                <w:szCs w:val="18"/>
              </w:rPr>
              <w:t xml:space="preserve">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1FDB96BA" w14:textId="513FC634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437ED92F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5179C6E2" w14:textId="0BCC2B3E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NIP: </w:t>
            </w:r>
            <w:r w:rsidR="00BA5055">
              <w:rPr>
                <w:sz w:val="18"/>
                <w:szCs w:val="18"/>
              </w:rPr>
              <w:t xml:space="preserve">               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0D45A2AF" w14:textId="16A38E63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6F96889E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47CFB29A" w14:textId="32A3B25B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REGON: </w:t>
            </w:r>
            <w:r w:rsidR="00BA5055">
              <w:rPr>
                <w:sz w:val="18"/>
                <w:szCs w:val="18"/>
              </w:rPr>
              <w:t xml:space="preserve">         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745EB018" w14:textId="1B9A291C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2119828E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0603AA5F" w14:textId="4CFE15D0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PKD: </w:t>
            </w:r>
            <w:r w:rsidR="00BA5055">
              <w:rPr>
                <w:sz w:val="18"/>
                <w:szCs w:val="18"/>
              </w:rPr>
              <w:t xml:space="preserve">             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7D0417FF" w14:textId="0427D30B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55E347DB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55ABAB9E" w14:textId="4A97B4B6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Adres siedziby:</w:t>
            </w:r>
            <w:r w:rsidR="00BA505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6AB2513C" w14:textId="2EA3F303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79629126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35E3B393" w14:textId="38FC9664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Ulica: </w:t>
            </w:r>
            <w:r w:rsidR="00BA5055">
              <w:rPr>
                <w:sz w:val="18"/>
                <w:szCs w:val="18"/>
              </w:rPr>
              <w:t xml:space="preserve">             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0B488D54" w14:textId="62AE925B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7A6119B6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7B6CECCF" w14:textId="4D223FDC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budynku:</w:t>
            </w:r>
            <w:r w:rsidR="00BA505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55676380" w14:textId="5E3185D9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5E3ADCD8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1CC5BC4F" w14:textId="35F8CA57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lokalu: </w:t>
            </w:r>
            <w:r w:rsidR="00BA5055">
              <w:rPr>
                <w:sz w:val="18"/>
                <w:szCs w:val="18"/>
              </w:rPr>
              <w:t xml:space="preserve">      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7A2450C0" w14:textId="2CE8B90A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48589B43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68D5E6F5" w14:textId="24774945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pocztowy: </w:t>
            </w:r>
            <w:r w:rsidR="00BA5055">
              <w:rPr>
                <w:sz w:val="18"/>
                <w:szCs w:val="18"/>
              </w:rPr>
              <w:t xml:space="preserve"> 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1337377E" w14:textId="770F7AFD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380BDD0D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710A310C" w14:textId="0F42917E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Miejscowość: </w:t>
            </w:r>
            <w:r w:rsidR="00BA5055">
              <w:rPr>
                <w:sz w:val="18"/>
                <w:szCs w:val="18"/>
              </w:rPr>
              <w:t xml:space="preserve">   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0A4945EA" w14:textId="27EE2B41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49077E31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2F0896B7" w14:textId="07D455CF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Telefon: </w:t>
            </w:r>
            <w:r w:rsidR="00BA5055">
              <w:rPr>
                <w:sz w:val="18"/>
                <w:szCs w:val="18"/>
              </w:rPr>
              <w:t xml:space="preserve">             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3A2C1AA8" w14:textId="76FE3374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4FD77533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778ABFF8" w14:textId="77ECA12A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  <w:r w:rsidR="00BA5055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3F80EB80" w14:textId="1108D6FD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0B0B70F5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20F396F7" w14:textId="4BEFC696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e-mail:</w:t>
            </w:r>
            <w:r w:rsidR="00BA505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17B80E5B" w14:textId="1B2C667A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025F50FE" w14:textId="77777777" w:rsidTr="00E13D96">
        <w:trPr>
          <w:trHeight w:val="87"/>
        </w:trPr>
        <w:tc>
          <w:tcPr>
            <w:tcW w:w="9747" w:type="dxa"/>
            <w:tcBorders>
              <w:left w:val="nil"/>
              <w:right w:val="nil"/>
            </w:tcBorders>
          </w:tcPr>
          <w:p w14:paraId="3BF33D99" w14:textId="48A24BEC" w:rsidR="00E13D96" w:rsidRDefault="00E13D96" w:rsidP="00E13D9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strony www: </w:t>
            </w:r>
            <w:r w:rsidR="00BA5055">
              <w:rPr>
                <w:sz w:val="18"/>
                <w:szCs w:val="18"/>
              </w:rPr>
              <w:t xml:space="preserve">  </w:t>
            </w:r>
            <w:r w:rsidRPr="00E13D96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……………………………………………………………………………………………………………………..….</w:t>
            </w:r>
          </w:p>
          <w:p w14:paraId="50F92DCF" w14:textId="11642380" w:rsidR="00BA5055" w:rsidRDefault="00BA5055" w:rsidP="00E13D96">
            <w:pPr>
              <w:pStyle w:val="Default"/>
              <w:rPr>
                <w:sz w:val="18"/>
                <w:szCs w:val="18"/>
              </w:rPr>
            </w:pPr>
          </w:p>
        </w:tc>
      </w:tr>
      <w:tr w:rsidR="00E13D96" w14:paraId="7204AC51" w14:textId="77777777" w:rsidTr="00E13D96">
        <w:trPr>
          <w:trHeight w:val="87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1DB2DE3E" w14:textId="49B29C6C" w:rsidR="00E13D96" w:rsidRDefault="00E13D96" w:rsidP="00E13D96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146C38B0" w14:textId="56FD352F" w:rsidR="00E13D96" w:rsidRPr="001434F4" w:rsidRDefault="00BA5055" w:rsidP="00E13D96">
      <w:p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3D96" w:rsidRPr="001434F4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głaszam w/w podmiot do udziału w projekcie, jako partner Powiatowego Centrum Zdrowia Sp. z o. o. z siedzibą w Lwówku Śląskim, realizujący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434F4">
        <w:rPr>
          <w:rFonts w:ascii="Times New Roman" w:eastAsia="Times New Roman" w:hAnsi="Times New Roman" w:cs="Times New Roman"/>
          <w:sz w:val="24"/>
          <w:szCs w:val="24"/>
          <w:lang w:eastAsia="pl-PL"/>
        </w:rPr>
        <w:t>ZANACZYĆ WŁAŚCIWE)</w:t>
      </w:r>
      <w:r w:rsidR="007B190D" w:rsidRPr="001434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3D96" w:rsidRPr="00143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B489FA" w14:textId="77777777" w:rsidR="00E13D96" w:rsidRPr="001434F4" w:rsidRDefault="00E13D96" w:rsidP="00E13D96">
      <w:p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0A0C8" w14:textId="620C9EF1" w:rsidR="007B190D" w:rsidRPr="00313D04" w:rsidRDefault="001434F4" w:rsidP="00313D04">
      <w:p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sz w:val="24"/>
          <w:szCs w:val="24"/>
          <w:lang w:eastAsia="pl-PL"/>
        </w:rPr>
        <w:sym w:font="Wingdings" w:char="F070"/>
      </w:r>
      <w:r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90D"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realizujący spotkania edukacyjne </w:t>
      </w:r>
      <w:r w:rsidR="007B190D"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>(lekarz posiada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jący specjalizację w dziedzinie </w:t>
      </w:r>
      <w:r w:rsidR="007B190D"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>diabetologii, lub  pielęgniarka ze specjalizacją w dziedzinie pielęg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niarstwa diabetologicznego, lub </w:t>
      </w:r>
      <w:r w:rsidR="007B190D"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>pielęgniarka z ukończonym kursem specjalistycznym „Edukator w cukrzycy” i minimalnym rocznym stażem pracy w poradni lub oddziale diabetologicznym. Edukację żywieniow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ą może także prowadzić dietetyk </w:t>
      </w:r>
      <w:r w:rsidR="007B190D"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>(osoba posiadająca tytuł licencjata lub magistra na kierunku dietetyka lub magistra/magistra inżyniera technologii żywności i żywienia człowieka o specjalności żywienie człowieka lub posiadająca tytuł zawodowy dietetyka lub dyplom potwierdzający kwalifikacje zawodowe w zawodzie dietetyk lub tytuł zawodowy technika technologii żywienia w specjalności dietetyka) z udokumentowanym min. rocznym doświadczeniem w prowadzeniu chorych na cukrzycę.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CBE8C78" w14:textId="23C4767D" w:rsidR="001434F4" w:rsidRPr="00313D04" w:rsidRDefault="001434F4" w:rsidP="00313D04">
      <w:p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sym w:font="Wingdings" w:char="F070"/>
      </w:r>
      <w:r w:rsidRPr="00313D04">
        <w:rPr>
          <w:sz w:val="24"/>
          <w:szCs w:val="24"/>
          <w:lang w:eastAsia="pl-PL"/>
        </w:rPr>
        <w:t xml:space="preserve"> </w:t>
      </w:r>
      <w:r w:rsidR="007B190D"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realizujący etap badań przesiewowych w poradniach POZ, posiadający co najmniej 3-letnie doświadczenie w zakresie podstawowej opieki zdrowotnej.</w:t>
      </w:r>
    </w:p>
    <w:p w14:paraId="5F471BB1" w14:textId="41095C15" w:rsidR="001434F4" w:rsidRPr="00313D04" w:rsidRDefault="001434F4" w:rsidP="00313D04">
      <w:p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lastRenderedPageBreak/>
        <w:sym w:font="Wingdings" w:char="F070"/>
      </w:r>
      <w:r>
        <w:t xml:space="preserve"> </w:t>
      </w:r>
      <w:r w:rsidR="007B190D"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realizujący spotkania konsultacyjne</w:t>
      </w:r>
      <w:r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diabetologiczne</w:t>
      </w:r>
      <w:r w:rsidR="007B190D"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505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</w:t>
      </w:r>
      <w:r w:rsidR="007B190D"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przynajmniej 3-letnie doświadczenie w zakresie diabetologii. 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>Konsultacje diabetologiczne może prowadzić: lekarz posiadający specjalizację w dziedzinie diabetologii lub będący w trakcie specjalizacji, który ukończył min. drugi rok specjalizacji, lub lekarz ze specjalizacją I stopnia w dziedzinie chorób wewnętrznych lub specjalista w dziedzinie chorób wewnętrznych z co najmniej 5-letnim doświadczeniem w pracy  w oddziale lub w poradni o profilu diabetologicznym.</w:t>
      </w:r>
    </w:p>
    <w:p w14:paraId="6E8C7136" w14:textId="573A2A23" w:rsidR="001434F4" w:rsidRPr="00313D04" w:rsidRDefault="001434F4" w:rsidP="00313D04">
      <w:p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lang w:eastAsia="pl-PL"/>
        </w:rPr>
        <w:sym w:font="Wingdings" w:char="F070"/>
      </w:r>
      <w:r w:rsidRPr="00313D04">
        <w:rPr>
          <w:sz w:val="24"/>
          <w:szCs w:val="24"/>
          <w:lang w:eastAsia="pl-PL"/>
        </w:rPr>
        <w:t xml:space="preserve"> </w:t>
      </w:r>
      <w:r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realizujący spotkania konsultacyjne dietetyczne  </w:t>
      </w:r>
      <w:r w:rsidR="00BA505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</w:t>
      </w:r>
      <w:r w:rsidRPr="0031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przynajmniej 3-letnie doświadczenie w zakresie diabetologii. </w:t>
      </w:r>
      <w:r w:rsidRPr="00313D04">
        <w:rPr>
          <w:rFonts w:ascii="Times New Roman" w:eastAsia="Times New Roman" w:hAnsi="Times New Roman" w:cs="Times New Roman"/>
          <w:sz w:val="16"/>
          <w:szCs w:val="16"/>
          <w:lang w:eastAsia="pl-PL"/>
        </w:rPr>
        <w:t>(Konsultacje dietetyczne może prowadzić dietetyk (osoba posiadająca tytuł licencjata lub magistra na kierunku dietetyka lub magistra/magistra inżyniera technologii żywności i żywienia człowieka o specjalności żywienie człowieka lub posiadająca tytuł zawodowy dietetyka lub dyplom potwierdzający kwalifikacje zawodowe w zawodzie dietetyk lub tytuł zawodowy technika technologii żywienia w specjalności dietetyka) z udokumentowanym min. rocznym doświadczeniem w prowadzeniu chorych na cukrzycę.)</w:t>
      </w:r>
    </w:p>
    <w:p w14:paraId="2AA524A1" w14:textId="77777777" w:rsidR="00DD5B59" w:rsidRDefault="00DD5B59" w:rsidP="00E25E39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ED9B67" w14:textId="39D322E6" w:rsidR="00E25E39" w:rsidRPr="001434F4" w:rsidRDefault="00E25E39" w:rsidP="00E25E39">
      <w:pPr>
        <w:tabs>
          <w:tab w:val="left" w:pos="3572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34F4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że:</w:t>
      </w:r>
    </w:p>
    <w:p w14:paraId="295E4448" w14:textId="1D6BCF5C" w:rsidR="001434F4" w:rsidRPr="001434F4" w:rsidRDefault="001434F4" w:rsidP="001434F4">
      <w:pPr>
        <w:pStyle w:val="Akapitzlist"/>
        <w:numPr>
          <w:ilvl w:val="0"/>
          <w:numId w:val="32"/>
        </w:numPr>
        <w:tabs>
          <w:tab w:val="left" w:pos="3572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3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Zapoznałem się z warunkami naboru partnerów w projekcie </w:t>
      </w:r>
      <w:r w:rsidRPr="001434F4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>Program zapobiegania i wczesnego wykrywania cukrzycy typu 2 wśród mieszkańców subregionu jeleniogórskiego, który jest ukierunkowany na zmniejszenie do 2023 roku zachorowalności (zapadalności) na cukrzycę typu 2 wśród mieszkańców subregionu jeleniogórskiego w wieku 35-64 lat.</w:t>
      </w:r>
    </w:p>
    <w:p w14:paraId="60991266" w14:textId="77A10D6F" w:rsidR="00E13D96" w:rsidRPr="001434F4" w:rsidRDefault="00E25E39" w:rsidP="00BA5055">
      <w:pPr>
        <w:pStyle w:val="Akapitzlist"/>
        <w:numPr>
          <w:ilvl w:val="0"/>
          <w:numId w:val="32"/>
        </w:num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3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zapoznałem się z wszystkimi kwestiami dotyczącymi ogłoszonego naboru </w:t>
      </w:r>
      <w:r w:rsidRPr="001434F4">
        <w:rPr>
          <w:rFonts w:ascii="Times New Roman" w:eastAsia="Calibri" w:hAnsi="Times New Roman" w:cs="Times New Roman"/>
          <w:sz w:val="16"/>
          <w:szCs w:val="16"/>
        </w:rPr>
        <w:t>o dofinansowanie projektu ze środków Europejskiego Funduszu Społecznego w ramach Regionalnego Programu Operacyjnego Województwa Dolnośląskiego 2014-2020 Oś priorytetowa 8 Rynek pracy</w:t>
      </w:r>
      <w:r w:rsidRPr="001434F4" w:rsidDel="00791F3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434F4">
        <w:rPr>
          <w:rFonts w:ascii="Times New Roman" w:eastAsia="Calibri" w:hAnsi="Times New Roman" w:cs="Times New Roman"/>
          <w:sz w:val="16"/>
          <w:szCs w:val="16"/>
        </w:rPr>
        <w:t xml:space="preserve"> Działanie 8.7 Aktywne i zdrowe starzenie się (typ projektów 8.7.A.) Nr konkursu: RPDS.08.07.00-IP.02-02-383/20 ogłoszonego przez </w:t>
      </w:r>
      <w:r w:rsidRPr="00143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Dolnośląski Wojewódzki Urząd Pracy - Filia we Wrocławiu, al. Armii Krajowej 54, 50-541 Wrocław, opisanymi w Regulaminie konkursu, udostępnionym wraz z ogłoszeniem i załącznikami (w wersji elektronicznej) na stronie internetowej  </w:t>
      </w:r>
      <w:hyperlink r:id="rId10" w:history="1">
        <w:r w:rsidRPr="001434F4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adres strony internetowej IP RPO WD</w:t>
        </w:r>
      </w:hyperlink>
      <w:r w:rsidRPr="00143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hyperlink r:id="rId11" w:history="1">
        <w:r w:rsidRPr="001434F4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https://rpo-wupdolnoslaski.praca.gov.pl</w:t>
        </w:r>
      </w:hyperlink>
      <w:r w:rsidRPr="00143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oraz na portalu Funduszy Europejskich </w:t>
      </w:r>
      <w:hyperlink r:id="rId12" w:history="1">
        <w:r w:rsidRPr="001434F4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adres portalu Funduszy Europejskich</w:t>
        </w:r>
      </w:hyperlink>
      <w:r w:rsidRPr="001434F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E13D96" w:rsidRPr="00143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A5055" w:rsidRPr="00BA5055">
        <w:rPr>
          <w:rFonts w:ascii="Times New Roman" w:eastAsia="Times New Roman" w:hAnsi="Times New Roman" w:cs="Times New Roman"/>
          <w:sz w:val="16"/>
          <w:szCs w:val="16"/>
          <w:lang w:eastAsia="pl-PL"/>
        </w:rPr>
        <w:t>http://www.funduszeeuropejskie.gov.pl/</w:t>
      </w:r>
    </w:p>
    <w:p w14:paraId="2C3C89B1" w14:textId="3DB2AFFA" w:rsidR="00E13D96" w:rsidRPr="00DD5B59" w:rsidRDefault="00E25E39" w:rsidP="00E13D96">
      <w:pPr>
        <w:pStyle w:val="Akapitzlist"/>
        <w:numPr>
          <w:ilvl w:val="0"/>
          <w:numId w:val="32"/>
        </w:num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34F4">
        <w:rPr>
          <w:rFonts w:ascii="Times New Roman" w:eastAsia="Times New Roman" w:hAnsi="Times New Roman" w:cs="Times New Roman"/>
          <w:spacing w:val="-6"/>
          <w:sz w:val="16"/>
          <w:szCs w:val="16"/>
          <w:lang w:eastAsia="pl-PL"/>
        </w:rPr>
        <w:t xml:space="preserve">Spełniam wszystkie wymagania dla partnera w projekcie oraz z uwagi na to, iż </w:t>
      </w:r>
      <w:r w:rsidRPr="001434F4">
        <w:rPr>
          <w:rFonts w:ascii="Calibri" w:hAnsi="Calibri" w:cs="Calibri"/>
          <w:color w:val="000000"/>
          <w:sz w:val="16"/>
          <w:szCs w:val="16"/>
        </w:rPr>
        <w:t xml:space="preserve">w przypadku realizacji projektu partnerskiego, wszystkie oświadczenia </w:t>
      </w:r>
      <w:r w:rsidR="0028262C" w:rsidRPr="001434F4">
        <w:rPr>
          <w:rFonts w:ascii="Calibri" w:hAnsi="Calibri" w:cs="Calibri"/>
          <w:sz w:val="16"/>
          <w:szCs w:val="16"/>
        </w:rPr>
        <w:t>należy złożyć</w:t>
      </w:r>
      <w:r w:rsidRPr="001434F4">
        <w:rPr>
          <w:rFonts w:ascii="Calibri" w:hAnsi="Calibri" w:cs="Calibri"/>
          <w:color w:val="000000"/>
          <w:sz w:val="16"/>
          <w:szCs w:val="16"/>
        </w:rPr>
        <w:t xml:space="preserve"> w imieniu Wnioskodawcy oraz wszystkich partnerów uczestniczących w real</w:t>
      </w:r>
      <w:r w:rsidRPr="001434F4">
        <w:rPr>
          <w:rFonts w:ascii="Calibri" w:hAnsi="Calibri" w:cs="Calibri"/>
          <w:sz w:val="16"/>
          <w:szCs w:val="16"/>
        </w:rPr>
        <w:t xml:space="preserve">izacji przedmiotowego projektu, </w:t>
      </w:r>
      <w:r w:rsidR="0028262C" w:rsidRPr="001434F4">
        <w:rPr>
          <w:rFonts w:ascii="Calibri" w:hAnsi="Calibri" w:cs="Calibri"/>
          <w:sz w:val="16"/>
          <w:szCs w:val="16"/>
        </w:rPr>
        <w:t xml:space="preserve">dlatego </w:t>
      </w:r>
      <w:r w:rsidRPr="001434F4">
        <w:rPr>
          <w:rFonts w:ascii="Calibri" w:hAnsi="Calibri" w:cs="Calibri"/>
          <w:sz w:val="16"/>
          <w:szCs w:val="16"/>
        </w:rPr>
        <w:t>oświadczam</w:t>
      </w:r>
      <w:r w:rsidR="0028262C" w:rsidRPr="001434F4">
        <w:rPr>
          <w:rFonts w:ascii="Calibri" w:hAnsi="Calibri" w:cs="Calibri"/>
          <w:sz w:val="16"/>
          <w:szCs w:val="16"/>
        </w:rPr>
        <w:t>,</w:t>
      </w:r>
      <w:r w:rsidRPr="001434F4">
        <w:rPr>
          <w:rFonts w:ascii="Calibri" w:hAnsi="Calibri" w:cs="Calibri"/>
          <w:sz w:val="16"/>
          <w:szCs w:val="16"/>
        </w:rPr>
        <w:t xml:space="preserve"> iż spełniam wymagania dla wnioskodawcy i upoważniam Powiatowe Centrum Zdrowia Sp. z o. o. z siedzibą w Lwówku Śląskim do składania oświadczeń</w:t>
      </w:r>
      <w:r w:rsidR="0028262C" w:rsidRPr="001434F4">
        <w:rPr>
          <w:rFonts w:ascii="Calibri" w:hAnsi="Calibri" w:cs="Calibri"/>
          <w:sz w:val="16"/>
          <w:szCs w:val="16"/>
        </w:rPr>
        <w:t>,</w:t>
      </w:r>
      <w:r w:rsidR="00DD5B59">
        <w:rPr>
          <w:rFonts w:ascii="Calibri" w:hAnsi="Calibri" w:cs="Calibri"/>
          <w:sz w:val="16"/>
          <w:szCs w:val="16"/>
        </w:rPr>
        <w:t xml:space="preserve"> o których mowa wyżej i do reprezentowania w zakresie wymaganym w projekcie.</w:t>
      </w:r>
    </w:p>
    <w:p w14:paraId="0B15D115" w14:textId="3150DCA2" w:rsidR="00DD5B59" w:rsidRPr="001434F4" w:rsidRDefault="00DD5B59" w:rsidP="00E13D96">
      <w:pPr>
        <w:pStyle w:val="Akapitzlist"/>
        <w:numPr>
          <w:ilvl w:val="0"/>
          <w:numId w:val="32"/>
        </w:num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</w:rPr>
        <w:t xml:space="preserve">W przypadku wyboru jako partner projektu zobowiązuję się do zawarcia umowy / porozumienia w zakresie partnerstwa. </w:t>
      </w:r>
    </w:p>
    <w:p w14:paraId="1E5045AA" w14:textId="297B24C4" w:rsidR="0080532F" w:rsidRPr="001434F4" w:rsidRDefault="0080532F" w:rsidP="00E13D96">
      <w:pPr>
        <w:pStyle w:val="Akapitzlist"/>
        <w:numPr>
          <w:ilvl w:val="0"/>
          <w:numId w:val="32"/>
        </w:numPr>
        <w:tabs>
          <w:tab w:val="left" w:pos="35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34F4">
        <w:rPr>
          <w:rFonts w:ascii="Times New Roman" w:eastAsia="Times New Roman" w:hAnsi="Times New Roman" w:cs="Times New Roman"/>
          <w:sz w:val="16"/>
          <w:szCs w:val="16"/>
          <w:lang w:eastAsia="pl-PL"/>
        </w:rPr>
        <w:t>Jestem świadomy odpowiedzialności karnej za złożenie fałszywych oświadczeń</w:t>
      </w:r>
    </w:p>
    <w:p w14:paraId="4245026D" w14:textId="760E2866" w:rsidR="00621CC9" w:rsidRDefault="00621CC9" w:rsidP="00621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144AB1" w14:textId="77777777" w:rsidR="00B92385" w:rsidRDefault="00B92385" w:rsidP="00621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E822345" w14:textId="77777777" w:rsidR="00B92385" w:rsidRDefault="00B92385" w:rsidP="00621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18FE608" w14:textId="77777777" w:rsidR="00B92385" w:rsidRDefault="00B92385" w:rsidP="00621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78A430" w14:textId="3185BA6B" w:rsidR="00B92385" w:rsidRDefault="00DD5B59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…………………………………………….</w:t>
      </w:r>
    </w:p>
    <w:p w14:paraId="673F92C3" w14:textId="049AB99F" w:rsidR="00B92385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DD5B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odpis</w:t>
      </w:r>
    </w:p>
    <w:p w14:paraId="727E6B74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CFA9A8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AC61E8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334CCE2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BA4DE82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F8E3FC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D4F34AE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A4D40C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867AC39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C46D4B5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45B00F7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0DC12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D477E4C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AC508B1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EB5B66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71E1D83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95F130A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F6A4891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B6EA5AA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ED62D11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98BDBDC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57E7C57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074BAFE" w14:textId="77777777" w:rsidR="00E259A6" w:rsidRDefault="00E259A6" w:rsidP="00DD5B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E259A6" w:rsidSect="00E13D96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C7B8" w14:textId="77777777" w:rsidR="00D51AD1" w:rsidRDefault="00D51AD1" w:rsidP="00EF545D">
      <w:pPr>
        <w:spacing w:after="0" w:line="240" w:lineRule="auto"/>
      </w:pPr>
      <w:r>
        <w:separator/>
      </w:r>
    </w:p>
  </w:endnote>
  <w:endnote w:type="continuationSeparator" w:id="0">
    <w:p w14:paraId="693B3051" w14:textId="77777777" w:rsidR="00D51AD1" w:rsidRDefault="00D51AD1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A56C" w14:textId="77777777" w:rsidR="00D51AD1" w:rsidRDefault="00D51AD1" w:rsidP="00EF545D">
      <w:pPr>
        <w:spacing w:after="0" w:line="240" w:lineRule="auto"/>
      </w:pPr>
      <w:r>
        <w:separator/>
      </w:r>
    </w:p>
  </w:footnote>
  <w:footnote w:type="continuationSeparator" w:id="0">
    <w:p w14:paraId="22FE0448" w14:textId="77777777" w:rsidR="00D51AD1" w:rsidRDefault="00D51AD1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276"/>
    <w:multiLevelType w:val="hybridMultilevel"/>
    <w:tmpl w:val="48CC3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F47"/>
    <w:multiLevelType w:val="multilevel"/>
    <w:tmpl w:val="246000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B4C3F"/>
    <w:multiLevelType w:val="hybridMultilevel"/>
    <w:tmpl w:val="8C622994"/>
    <w:lvl w:ilvl="0" w:tplc="83028118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6459E"/>
    <w:multiLevelType w:val="hybridMultilevel"/>
    <w:tmpl w:val="F814D2F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C6BBE"/>
    <w:multiLevelType w:val="hybridMultilevel"/>
    <w:tmpl w:val="D07C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03CD0"/>
    <w:multiLevelType w:val="hybridMultilevel"/>
    <w:tmpl w:val="8410D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60013"/>
    <w:multiLevelType w:val="hybridMultilevel"/>
    <w:tmpl w:val="C62E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1569C"/>
    <w:multiLevelType w:val="hybridMultilevel"/>
    <w:tmpl w:val="CF568E24"/>
    <w:lvl w:ilvl="0" w:tplc="956858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3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4" w15:restartNumberingAfterBreak="0">
    <w:nsid w:val="7E4F7A30"/>
    <w:multiLevelType w:val="hybridMultilevel"/>
    <w:tmpl w:val="E4681AB0"/>
    <w:lvl w:ilvl="0" w:tplc="10841A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E088C"/>
    <w:multiLevelType w:val="hybridMultilevel"/>
    <w:tmpl w:val="232A89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5"/>
  </w:num>
  <w:num w:numId="4">
    <w:abstractNumId w:val="24"/>
  </w:num>
  <w:num w:numId="5">
    <w:abstractNumId w:val="25"/>
  </w:num>
  <w:num w:numId="6">
    <w:abstractNumId w:val="6"/>
  </w:num>
  <w:num w:numId="7">
    <w:abstractNumId w:val="8"/>
  </w:num>
  <w:num w:numId="8">
    <w:abstractNumId w:val="33"/>
  </w:num>
  <w:num w:numId="9">
    <w:abstractNumId w:val="12"/>
  </w:num>
  <w:num w:numId="10">
    <w:abstractNumId w:val="22"/>
  </w:num>
  <w:num w:numId="11">
    <w:abstractNumId w:val="32"/>
  </w:num>
  <w:num w:numId="12">
    <w:abstractNumId w:val="9"/>
  </w:num>
  <w:num w:numId="13">
    <w:abstractNumId w:val="21"/>
  </w:num>
  <w:num w:numId="14">
    <w:abstractNumId w:val="13"/>
  </w:num>
  <w:num w:numId="15">
    <w:abstractNumId w:val="29"/>
  </w:num>
  <w:num w:numId="16">
    <w:abstractNumId w:val="26"/>
  </w:num>
  <w:num w:numId="17">
    <w:abstractNumId w:val="30"/>
  </w:num>
  <w:num w:numId="18">
    <w:abstractNumId w:val="11"/>
  </w:num>
  <w:num w:numId="19">
    <w:abstractNumId w:val="15"/>
  </w:num>
  <w:num w:numId="20">
    <w:abstractNumId w:val="31"/>
  </w:num>
  <w:num w:numId="21">
    <w:abstractNumId w:val="14"/>
  </w:num>
  <w:num w:numId="22">
    <w:abstractNumId w:val="27"/>
  </w:num>
  <w:num w:numId="23">
    <w:abstractNumId w:val="20"/>
  </w:num>
  <w:num w:numId="24">
    <w:abstractNumId w:val="10"/>
  </w:num>
  <w:num w:numId="25">
    <w:abstractNumId w:val="23"/>
  </w:num>
  <w:num w:numId="26">
    <w:abstractNumId w:val="3"/>
  </w:num>
  <w:num w:numId="27">
    <w:abstractNumId w:val="2"/>
  </w:num>
  <w:num w:numId="28">
    <w:abstractNumId w:val="35"/>
  </w:num>
  <w:num w:numId="29">
    <w:abstractNumId w:val="7"/>
  </w:num>
  <w:num w:numId="30">
    <w:abstractNumId w:val="16"/>
  </w:num>
  <w:num w:numId="31">
    <w:abstractNumId w:val="34"/>
  </w:num>
  <w:num w:numId="32">
    <w:abstractNumId w:val="17"/>
  </w:num>
  <w:num w:numId="33">
    <w:abstractNumId w:val="4"/>
  </w:num>
  <w:num w:numId="34">
    <w:abstractNumId w:val="19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5D"/>
    <w:rsid w:val="00034653"/>
    <w:rsid w:val="00040FA9"/>
    <w:rsid w:val="000440ED"/>
    <w:rsid w:val="000477C9"/>
    <w:rsid w:val="00050DC2"/>
    <w:rsid w:val="0006345D"/>
    <w:rsid w:val="0007161F"/>
    <w:rsid w:val="00083B01"/>
    <w:rsid w:val="000919B0"/>
    <w:rsid w:val="00095CEF"/>
    <w:rsid w:val="000B064F"/>
    <w:rsid w:val="000B461C"/>
    <w:rsid w:val="000C520B"/>
    <w:rsid w:val="000C7246"/>
    <w:rsid w:val="000D4F71"/>
    <w:rsid w:val="000E133C"/>
    <w:rsid w:val="000F451B"/>
    <w:rsid w:val="000F4926"/>
    <w:rsid w:val="00100D67"/>
    <w:rsid w:val="00107CF5"/>
    <w:rsid w:val="00117104"/>
    <w:rsid w:val="00120E88"/>
    <w:rsid w:val="00127D02"/>
    <w:rsid w:val="00132FB0"/>
    <w:rsid w:val="001434F4"/>
    <w:rsid w:val="00155EAB"/>
    <w:rsid w:val="00161009"/>
    <w:rsid w:val="001650B1"/>
    <w:rsid w:val="00170284"/>
    <w:rsid w:val="0017585D"/>
    <w:rsid w:val="0019081E"/>
    <w:rsid w:val="001A7C27"/>
    <w:rsid w:val="001C5692"/>
    <w:rsid w:val="001E033D"/>
    <w:rsid w:val="001F3790"/>
    <w:rsid w:val="001F41F1"/>
    <w:rsid w:val="00210431"/>
    <w:rsid w:val="002226C9"/>
    <w:rsid w:val="00226296"/>
    <w:rsid w:val="00227F05"/>
    <w:rsid w:val="00232D5A"/>
    <w:rsid w:val="002414CC"/>
    <w:rsid w:val="00247077"/>
    <w:rsid w:val="002511CF"/>
    <w:rsid w:val="00256699"/>
    <w:rsid w:val="002615D3"/>
    <w:rsid w:val="0027335E"/>
    <w:rsid w:val="002757A4"/>
    <w:rsid w:val="00281446"/>
    <w:rsid w:val="0028262C"/>
    <w:rsid w:val="002A2DA0"/>
    <w:rsid w:val="002A40C5"/>
    <w:rsid w:val="002A5E00"/>
    <w:rsid w:val="002E18CF"/>
    <w:rsid w:val="002F25BD"/>
    <w:rsid w:val="002F6873"/>
    <w:rsid w:val="0030237A"/>
    <w:rsid w:val="00313D04"/>
    <w:rsid w:val="00337580"/>
    <w:rsid w:val="003419A6"/>
    <w:rsid w:val="00345919"/>
    <w:rsid w:val="00347C98"/>
    <w:rsid w:val="00385B69"/>
    <w:rsid w:val="00390978"/>
    <w:rsid w:val="0039143D"/>
    <w:rsid w:val="00392758"/>
    <w:rsid w:val="003940AC"/>
    <w:rsid w:val="003A76E4"/>
    <w:rsid w:val="003B2362"/>
    <w:rsid w:val="003B5430"/>
    <w:rsid w:val="003C701B"/>
    <w:rsid w:val="003D16C9"/>
    <w:rsid w:val="003D1B28"/>
    <w:rsid w:val="003D43E6"/>
    <w:rsid w:val="003E11AB"/>
    <w:rsid w:val="003E1C2D"/>
    <w:rsid w:val="003F4DD6"/>
    <w:rsid w:val="00402F59"/>
    <w:rsid w:val="00413D40"/>
    <w:rsid w:val="0041624D"/>
    <w:rsid w:val="0042605D"/>
    <w:rsid w:val="00443F66"/>
    <w:rsid w:val="0046428E"/>
    <w:rsid w:val="0046791F"/>
    <w:rsid w:val="00467A8A"/>
    <w:rsid w:val="00474BB9"/>
    <w:rsid w:val="00485EBB"/>
    <w:rsid w:val="00493142"/>
    <w:rsid w:val="00494602"/>
    <w:rsid w:val="004A3C7B"/>
    <w:rsid w:val="004A498F"/>
    <w:rsid w:val="004A5603"/>
    <w:rsid w:val="004A7E32"/>
    <w:rsid w:val="004B1628"/>
    <w:rsid w:val="004E2D8F"/>
    <w:rsid w:val="004E65E1"/>
    <w:rsid w:val="004F170F"/>
    <w:rsid w:val="00504E8B"/>
    <w:rsid w:val="00505EED"/>
    <w:rsid w:val="0051217F"/>
    <w:rsid w:val="005223CC"/>
    <w:rsid w:val="00531003"/>
    <w:rsid w:val="0053494C"/>
    <w:rsid w:val="0056226E"/>
    <w:rsid w:val="005653A9"/>
    <w:rsid w:val="005716BA"/>
    <w:rsid w:val="005C2E6C"/>
    <w:rsid w:val="005D1430"/>
    <w:rsid w:val="005D533F"/>
    <w:rsid w:val="005D76DD"/>
    <w:rsid w:val="005E6484"/>
    <w:rsid w:val="00610F2C"/>
    <w:rsid w:val="0061115F"/>
    <w:rsid w:val="00612A7E"/>
    <w:rsid w:val="00621CC9"/>
    <w:rsid w:val="006306E3"/>
    <w:rsid w:val="00653402"/>
    <w:rsid w:val="00656142"/>
    <w:rsid w:val="00662FBB"/>
    <w:rsid w:val="00680D73"/>
    <w:rsid w:val="00687C77"/>
    <w:rsid w:val="0069091D"/>
    <w:rsid w:val="0069269D"/>
    <w:rsid w:val="0069757E"/>
    <w:rsid w:val="006A6F12"/>
    <w:rsid w:val="006C1A2B"/>
    <w:rsid w:val="006C34DE"/>
    <w:rsid w:val="006C5DB5"/>
    <w:rsid w:val="006E715B"/>
    <w:rsid w:val="006F0553"/>
    <w:rsid w:val="006F098E"/>
    <w:rsid w:val="00716D5F"/>
    <w:rsid w:val="00731A58"/>
    <w:rsid w:val="00732672"/>
    <w:rsid w:val="00763DEE"/>
    <w:rsid w:val="007748D7"/>
    <w:rsid w:val="00774CEB"/>
    <w:rsid w:val="00781A00"/>
    <w:rsid w:val="00791F39"/>
    <w:rsid w:val="00791F6D"/>
    <w:rsid w:val="00796BC9"/>
    <w:rsid w:val="00797175"/>
    <w:rsid w:val="007A0031"/>
    <w:rsid w:val="007B190D"/>
    <w:rsid w:val="007B2FBF"/>
    <w:rsid w:val="007B4028"/>
    <w:rsid w:val="007B64BE"/>
    <w:rsid w:val="007D6F69"/>
    <w:rsid w:val="007D7B9B"/>
    <w:rsid w:val="007E3F57"/>
    <w:rsid w:val="007E49BF"/>
    <w:rsid w:val="007E5B99"/>
    <w:rsid w:val="007F46EE"/>
    <w:rsid w:val="007F7752"/>
    <w:rsid w:val="00802856"/>
    <w:rsid w:val="0080515F"/>
    <w:rsid w:val="0080532F"/>
    <w:rsid w:val="0082155C"/>
    <w:rsid w:val="00826644"/>
    <w:rsid w:val="00834D5B"/>
    <w:rsid w:val="00835AC4"/>
    <w:rsid w:val="00854D58"/>
    <w:rsid w:val="0087163F"/>
    <w:rsid w:val="00875F5E"/>
    <w:rsid w:val="00885635"/>
    <w:rsid w:val="0088632B"/>
    <w:rsid w:val="008C5A9A"/>
    <w:rsid w:val="008E05CD"/>
    <w:rsid w:val="008F55BE"/>
    <w:rsid w:val="00902D62"/>
    <w:rsid w:val="00910A7B"/>
    <w:rsid w:val="00912D32"/>
    <w:rsid w:val="00922CE3"/>
    <w:rsid w:val="0092557D"/>
    <w:rsid w:val="0092711E"/>
    <w:rsid w:val="009323F1"/>
    <w:rsid w:val="0094208B"/>
    <w:rsid w:val="00966E46"/>
    <w:rsid w:val="0097142C"/>
    <w:rsid w:val="009931F7"/>
    <w:rsid w:val="00993D9B"/>
    <w:rsid w:val="0099625B"/>
    <w:rsid w:val="009B7AA5"/>
    <w:rsid w:val="009C10AA"/>
    <w:rsid w:val="009C71AC"/>
    <w:rsid w:val="009D5421"/>
    <w:rsid w:val="009F43C6"/>
    <w:rsid w:val="009F671A"/>
    <w:rsid w:val="00A01E2A"/>
    <w:rsid w:val="00A03B8B"/>
    <w:rsid w:val="00A05B35"/>
    <w:rsid w:val="00A067BF"/>
    <w:rsid w:val="00A14C06"/>
    <w:rsid w:val="00A213DB"/>
    <w:rsid w:val="00A25AE7"/>
    <w:rsid w:val="00A27EE6"/>
    <w:rsid w:val="00A342C5"/>
    <w:rsid w:val="00A404E6"/>
    <w:rsid w:val="00A566E8"/>
    <w:rsid w:val="00A6230B"/>
    <w:rsid w:val="00A71282"/>
    <w:rsid w:val="00A772F8"/>
    <w:rsid w:val="00A810CB"/>
    <w:rsid w:val="00A9739C"/>
    <w:rsid w:val="00AA0C60"/>
    <w:rsid w:val="00AA7071"/>
    <w:rsid w:val="00AB291D"/>
    <w:rsid w:val="00AB5C41"/>
    <w:rsid w:val="00AB7A99"/>
    <w:rsid w:val="00AD08CE"/>
    <w:rsid w:val="00AD1EB2"/>
    <w:rsid w:val="00AD4DFC"/>
    <w:rsid w:val="00AF02A5"/>
    <w:rsid w:val="00AF6F8A"/>
    <w:rsid w:val="00B06B08"/>
    <w:rsid w:val="00B14387"/>
    <w:rsid w:val="00B15F99"/>
    <w:rsid w:val="00B2553A"/>
    <w:rsid w:val="00B27925"/>
    <w:rsid w:val="00B35991"/>
    <w:rsid w:val="00B36433"/>
    <w:rsid w:val="00B53436"/>
    <w:rsid w:val="00B60A01"/>
    <w:rsid w:val="00B66D30"/>
    <w:rsid w:val="00B671FB"/>
    <w:rsid w:val="00B74659"/>
    <w:rsid w:val="00B75AD5"/>
    <w:rsid w:val="00B76345"/>
    <w:rsid w:val="00B90691"/>
    <w:rsid w:val="00B92385"/>
    <w:rsid w:val="00B923CB"/>
    <w:rsid w:val="00B97789"/>
    <w:rsid w:val="00BA156C"/>
    <w:rsid w:val="00BA5055"/>
    <w:rsid w:val="00BB6492"/>
    <w:rsid w:val="00BC3337"/>
    <w:rsid w:val="00BD75E3"/>
    <w:rsid w:val="00BE2375"/>
    <w:rsid w:val="00BE789E"/>
    <w:rsid w:val="00C06CB9"/>
    <w:rsid w:val="00C132DF"/>
    <w:rsid w:val="00C30587"/>
    <w:rsid w:val="00C31388"/>
    <w:rsid w:val="00C65B27"/>
    <w:rsid w:val="00C676C8"/>
    <w:rsid w:val="00C7229C"/>
    <w:rsid w:val="00C929EB"/>
    <w:rsid w:val="00CA0CB1"/>
    <w:rsid w:val="00CA159F"/>
    <w:rsid w:val="00CA66B1"/>
    <w:rsid w:val="00CC024B"/>
    <w:rsid w:val="00CC0CB7"/>
    <w:rsid w:val="00CC29EA"/>
    <w:rsid w:val="00CD5ADF"/>
    <w:rsid w:val="00CE1117"/>
    <w:rsid w:val="00CE5443"/>
    <w:rsid w:val="00CE689B"/>
    <w:rsid w:val="00CF3931"/>
    <w:rsid w:val="00CF548D"/>
    <w:rsid w:val="00D0037A"/>
    <w:rsid w:val="00D116B6"/>
    <w:rsid w:val="00D11920"/>
    <w:rsid w:val="00D35E6C"/>
    <w:rsid w:val="00D44DEF"/>
    <w:rsid w:val="00D462A8"/>
    <w:rsid w:val="00D51AD1"/>
    <w:rsid w:val="00D63F84"/>
    <w:rsid w:val="00D74261"/>
    <w:rsid w:val="00D818A0"/>
    <w:rsid w:val="00D93FB9"/>
    <w:rsid w:val="00D968D2"/>
    <w:rsid w:val="00D9778C"/>
    <w:rsid w:val="00DA42B1"/>
    <w:rsid w:val="00DA4B09"/>
    <w:rsid w:val="00DA6916"/>
    <w:rsid w:val="00DC3655"/>
    <w:rsid w:val="00DD09BD"/>
    <w:rsid w:val="00DD5074"/>
    <w:rsid w:val="00DD5B59"/>
    <w:rsid w:val="00DD6FEC"/>
    <w:rsid w:val="00DE385E"/>
    <w:rsid w:val="00DE3CE5"/>
    <w:rsid w:val="00DF5D45"/>
    <w:rsid w:val="00E035A1"/>
    <w:rsid w:val="00E1101B"/>
    <w:rsid w:val="00E13D96"/>
    <w:rsid w:val="00E259A6"/>
    <w:rsid w:val="00E25E39"/>
    <w:rsid w:val="00E33618"/>
    <w:rsid w:val="00E342BC"/>
    <w:rsid w:val="00E42D33"/>
    <w:rsid w:val="00E44D61"/>
    <w:rsid w:val="00E478EE"/>
    <w:rsid w:val="00E60182"/>
    <w:rsid w:val="00E90F0E"/>
    <w:rsid w:val="00E96BF5"/>
    <w:rsid w:val="00EA44E2"/>
    <w:rsid w:val="00EA5AE9"/>
    <w:rsid w:val="00EA6354"/>
    <w:rsid w:val="00EA74F3"/>
    <w:rsid w:val="00EC0FE4"/>
    <w:rsid w:val="00EC5EE3"/>
    <w:rsid w:val="00ED14F9"/>
    <w:rsid w:val="00ED47F2"/>
    <w:rsid w:val="00EE1C80"/>
    <w:rsid w:val="00EE48EB"/>
    <w:rsid w:val="00EF2FEF"/>
    <w:rsid w:val="00EF545D"/>
    <w:rsid w:val="00EF6570"/>
    <w:rsid w:val="00F045D2"/>
    <w:rsid w:val="00F049D3"/>
    <w:rsid w:val="00F14B0B"/>
    <w:rsid w:val="00F26EC8"/>
    <w:rsid w:val="00F530B0"/>
    <w:rsid w:val="00F80A2B"/>
    <w:rsid w:val="00F81FED"/>
    <w:rsid w:val="00F97C61"/>
    <w:rsid w:val="00FA1E4F"/>
    <w:rsid w:val="00FA4B53"/>
    <w:rsid w:val="00FA783F"/>
    <w:rsid w:val="00FB0074"/>
    <w:rsid w:val="00FC1294"/>
    <w:rsid w:val="00FC49BB"/>
    <w:rsid w:val="00FC6252"/>
    <w:rsid w:val="00FD3FD2"/>
    <w:rsid w:val="00FE2DBA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1E16E96B-D19D-4085-8738-B284907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2E18CF"/>
    <w:rPr>
      <w:rFonts w:asciiTheme="majorHAnsi" w:eastAsiaTheme="majorEastAsia" w:hAnsiTheme="majorHAnsi" w:cstheme="majorBidi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A14C06"/>
    <w:pPr>
      <w:spacing w:before="200" w:after="120" w:line="320" w:lineRule="atLeast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C0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5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3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E2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-wupdolnoslaski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po.dwup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zlwow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3F60-C28E-4854-AC7F-44BBEBEA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Garczyńska</dc:creator>
  <cp:lastModifiedBy>OR2</cp:lastModifiedBy>
  <cp:revision>2</cp:revision>
  <cp:lastPrinted>2020-04-17T12:25:00Z</cp:lastPrinted>
  <dcterms:created xsi:type="dcterms:W3CDTF">2020-06-16T11:40:00Z</dcterms:created>
  <dcterms:modified xsi:type="dcterms:W3CDTF">2020-06-16T11:40:00Z</dcterms:modified>
</cp:coreProperties>
</file>