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B45F" w14:textId="28779D0B" w:rsidR="00C35074" w:rsidRDefault="00C35074">
      <w:r>
        <w:t>……………………………………….                                                                            ………………………dnia…………………..</w:t>
      </w:r>
    </w:p>
    <w:p w14:paraId="4A0CB388" w14:textId="4DEAC7F1" w:rsidR="00C35074" w:rsidRDefault="00C35074">
      <w:r>
        <w:t>Pieczęć/ nazwa firmy</w:t>
      </w:r>
    </w:p>
    <w:p w14:paraId="4D7D52A8" w14:textId="77777777" w:rsidR="00C35074" w:rsidRDefault="00C35074"/>
    <w:p w14:paraId="27D78C6D" w14:textId="77777777" w:rsidR="00C35074" w:rsidRDefault="00C35074"/>
    <w:p w14:paraId="26FD285D" w14:textId="77777777" w:rsidR="00C35074" w:rsidRDefault="00C35074"/>
    <w:p w14:paraId="45D79D44" w14:textId="08699376" w:rsidR="00C35074" w:rsidRPr="00C35074" w:rsidRDefault="00C35074" w:rsidP="00C35074">
      <w:pPr>
        <w:jc w:val="center"/>
        <w:rPr>
          <w:b/>
          <w:bCs/>
        </w:rPr>
      </w:pPr>
      <w:r w:rsidRPr="00C35074">
        <w:rPr>
          <w:rFonts w:ascii="Arial" w:eastAsia="Times New Roman" w:hAnsi="Arial" w:cs="Arial"/>
          <w:b/>
          <w:bCs/>
          <w:kern w:val="0"/>
          <w:sz w:val="19"/>
          <w:szCs w:val="19"/>
          <w:lang w:eastAsia="pl-PL"/>
          <w14:ligatures w14:val="none"/>
        </w:rPr>
        <w:t>Oświadczenie Wykonawcy</w:t>
      </w:r>
    </w:p>
    <w:p w14:paraId="1582E3FB" w14:textId="77777777" w:rsidR="00C35074" w:rsidRDefault="00C35074" w:rsidP="00C35074">
      <w:pPr>
        <w:jc w:val="center"/>
        <w:rPr>
          <w:b/>
          <w:bCs/>
        </w:rPr>
      </w:pPr>
    </w:p>
    <w:p w14:paraId="57BC63A6" w14:textId="59C2C99D" w:rsidR="00C35074" w:rsidRDefault="00C35074" w:rsidP="00C35074">
      <w:pPr>
        <w:jc w:val="center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Oświadczam, że</w:t>
      </w:r>
      <w:r w:rsidRPr="00C35074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 nie podlega</w:t>
      </w:r>
      <w:r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m</w:t>
      </w:r>
      <w:r w:rsidRPr="00C35074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 wykluczeniu z postępowania na podstawie art. 7 ustawy z dnia 13 kwietnia 2022 r. o szczególnych rozwiązaniach związanych w zakresie przeciwdziałania wspieraniu agresji na Ukrainę oraz służących ochronie bezpieczeństwa narodowego (Dz.U z 2022r. poz. 835)</w:t>
      </w:r>
    </w:p>
    <w:p w14:paraId="6C479A09" w14:textId="77777777" w:rsidR="00C35074" w:rsidRDefault="00C35074" w:rsidP="00C35074">
      <w:pPr>
        <w:jc w:val="center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</w:p>
    <w:p w14:paraId="56E8591D" w14:textId="77777777" w:rsidR="00C35074" w:rsidRDefault="00C35074" w:rsidP="00C35074">
      <w:pPr>
        <w:jc w:val="center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</w:p>
    <w:p w14:paraId="2E72B6D0" w14:textId="77777777" w:rsidR="00C35074" w:rsidRDefault="00C35074" w:rsidP="00C35074">
      <w:pPr>
        <w:jc w:val="center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</w:p>
    <w:p w14:paraId="70649058" w14:textId="77777777" w:rsidR="00C35074" w:rsidRDefault="00C35074" w:rsidP="00C35074">
      <w:pPr>
        <w:jc w:val="center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</w:p>
    <w:p w14:paraId="106334A5" w14:textId="534A8D15" w:rsidR="00C35074" w:rsidRPr="00C35074" w:rsidRDefault="00C35074" w:rsidP="00C35074">
      <w:pPr>
        <w:jc w:val="center"/>
        <w:rPr>
          <w:b/>
          <w:bCs/>
        </w:rPr>
      </w:pPr>
      <w:r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podpis</w:t>
      </w:r>
    </w:p>
    <w:sectPr w:rsidR="00C35074" w:rsidRPr="00C3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79"/>
    <w:rsid w:val="00021879"/>
    <w:rsid w:val="00C35074"/>
    <w:rsid w:val="00D27E1A"/>
    <w:rsid w:val="00E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BB36"/>
  <w15:chartTrackingRefBased/>
  <w15:docId w15:val="{CB3B80B0-3E4C-4EFE-A562-03582FF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5</cp:revision>
  <dcterms:created xsi:type="dcterms:W3CDTF">2023-10-11T09:00:00Z</dcterms:created>
  <dcterms:modified xsi:type="dcterms:W3CDTF">2023-10-11T09:03:00Z</dcterms:modified>
</cp:coreProperties>
</file>